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2CB" w:rsidRDefault="00566F74">
      <w:pPr>
        <w:pStyle w:val="printredaction-line"/>
        <w:divId w:val="62066764"/>
        <w:rPr>
          <w:rFonts w:ascii="Georgia" w:hAnsi="Georgia"/>
        </w:rPr>
      </w:pPr>
      <w:bookmarkStart w:id="0" w:name="_GoBack"/>
      <w:bookmarkEnd w:id="0"/>
      <w:r>
        <w:rPr>
          <w:rFonts w:ascii="Georgia" w:hAnsi="Georgia"/>
        </w:rPr>
        <w:t>Редакция от 29 окт 2019</w:t>
      </w:r>
    </w:p>
    <w:p w:rsidR="004C12CB" w:rsidRDefault="00566F74">
      <w:pPr>
        <w:divId w:val="1525745895"/>
        <w:rPr>
          <w:rFonts w:ascii="Georgia" w:eastAsia="Times New Roman" w:hAnsi="Georgia"/>
        </w:rPr>
      </w:pPr>
      <w:r>
        <w:rPr>
          <w:rFonts w:ascii="Georgia" w:eastAsia="Times New Roman" w:hAnsi="Georgia"/>
        </w:rPr>
        <w:t>Федеральный закон от 29.12.2010 № 436-ФЗ</w:t>
      </w:r>
    </w:p>
    <w:p w:rsidR="004C12CB" w:rsidRDefault="00566F74">
      <w:pPr>
        <w:pStyle w:val="2"/>
        <w:divId w:val="62066764"/>
        <w:rPr>
          <w:rFonts w:ascii="Georgia" w:eastAsia="Times New Roman" w:hAnsi="Georgia"/>
        </w:rPr>
      </w:pPr>
      <w:r>
        <w:rPr>
          <w:rFonts w:ascii="Georgia" w:eastAsia="Times New Roman" w:hAnsi="Georgia"/>
        </w:rPr>
        <w:t>О защите детей от информации, причиняющей вред их здоровью и развитию</w:t>
      </w:r>
    </w:p>
    <w:p w:rsidR="004C12CB" w:rsidRDefault="00566F74">
      <w:pPr>
        <w:divId w:val="491258045"/>
        <w:rPr>
          <w:rFonts w:ascii="Georgia" w:eastAsia="Times New Roman" w:hAnsi="Georgia"/>
          <w:sz w:val="35"/>
          <w:szCs w:val="35"/>
        </w:rPr>
      </w:pPr>
      <w:r>
        <w:rPr>
          <w:rStyle w:val="docchapter-number"/>
          <w:rFonts w:ascii="Georgia" w:eastAsia="Times New Roman" w:hAnsi="Georgia"/>
          <w:sz w:val="35"/>
          <w:szCs w:val="35"/>
        </w:rPr>
        <w:t xml:space="preserve">Глава 1. </w:t>
      </w:r>
      <w:r>
        <w:rPr>
          <w:rStyle w:val="docchapter-name"/>
          <w:rFonts w:ascii="Georgia" w:eastAsia="Times New Roman" w:hAnsi="Georgia"/>
          <w:sz w:val="35"/>
          <w:szCs w:val="35"/>
        </w:rPr>
        <w:t>Общие положения</w:t>
      </w:r>
    </w:p>
    <w:p w:rsidR="004C12CB" w:rsidRDefault="00566F74">
      <w:pPr>
        <w:divId w:val="1836532454"/>
        <w:rPr>
          <w:rFonts w:ascii="Helvetica" w:eastAsia="Times New Roman" w:hAnsi="Helvetica" w:cs="Helvetica"/>
          <w:b/>
          <w:bCs/>
        </w:rPr>
      </w:pPr>
      <w:r>
        <w:rPr>
          <w:rStyle w:val="docarticle-number"/>
          <w:rFonts w:ascii="Helvetica" w:eastAsia="Times New Roman" w:hAnsi="Helvetica" w:cs="Helvetica"/>
          <w:b/>
          <w:bCs/>
        </w:rPr>
        <w:t xml:space="preserve">Статья 1. </w:t>
      </w:r>
      <w:r>
        <w:rPr>
          <w:rStyle w:val="docarticle-name"/>
          <w:rFonts w:ascii="Helvetica" w:eastAsia="Times New Roman" w:hAnsi="Helvetica" w:cs="Helvetica"/>
          <w:b/>
          <w:bCs/>
        </w:rPr>
        <w:t>Сфера действия настоящего Федерального закона</w:t>
      </w:r>
    </w:p>
    <w:p w:rsidR="004C12CB" w:rsidRDefault="00566F74">
      <w:pPr>
        <w:spacing w:after="223"/>
        <w:jc w:val="both"/>
        <w:divId w:val="1962374312"/>
        <w:rPr>
          <w:rFonts w:ascii="Georgia" w:hAnsi="Georgia"/>
        </w:rPr>
      </w:pPr>
      <w:r>
        <w:rPr>
          <w:rFonts w:ascii="Georgia" w:hAnsi="Georgia"/>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4C12CB" w:rsidRDefault="00566F74">
      <w:pPr>
        <w:spacing w:after="223"/>
        <w:jc w:val="both"/>
        <w:divId w:val="1962374312"/>
        <w:rPr>
          <w:rFonts w:ascii="Georgia" w:hAnsi="Georgia"/>
        </w:rPr>
      </w:pPr>
      <w:r>
        <w:rPr>
          <w:rFonts w:ascii="Georgia" w:hAnsi="Georgia"/>
        </w:rPr>
        <w:t>2. Настоящий Федеральный закон не распространяется на отношения в сфере:</w:t>
      </w:r>
    </w:p>
    <w:p w:rsidR="004C12CB" w:rsidRDefault="00566F74">
      <w:pPr>
        <w:spacing w:after="223"/>
        <w:jc w:val="both"/>
        <w:divId w:val="1962374312"/>
        <w:rPr>
          <w:rFonts w:ascii="Georgia" w:hAnsi="Georgia"/>
        </w:rPr>
      </w:pPr>
      <w:r>
        <w:rPr>
          <w:rFonts w:ascii="Georgia" w:hAnsi="Georgia"/>
        </w:rPr>
        <w:t>1) оборота информационной продукции, содержащей научную, научно-техническую, статистическую информацию;</w:t>
      </w:r>
    </w:p>
    <w:p w:rsidR="004C12CB" w:rsidRDefault="00566F74">
      <w:pPr>
        <w:spacing w:after="223"/>
        <w:jc w:val="both"/>
        <w:divId w:val="1962374312"/>
        <w:rPr>
          <w:rFonts w:ascii="Georgia" w:hAnsi="Georgia"/>
        </w:rPr>
      </w:pPr>
      <w:r>
        <w:rPr>
          <w:rFonts w:ascii="Georgia" w:hAnsi="Georgia"/>
        </w:rPr>
        <w:t xml:space="preserve">2) распространения информации, недопустимость ограничения доступа к которой установлена </w:t>
      </w:r>
      <w:hyperlink r:id="rId5" w:anchor="/document/99/901990051/XA00M6G2N3/" w:history="1">
        <w:r>
          <w:rPr>
            <w:rStyle w:val="a4"/>
            <w:rFonts w:ascii="Georgia" w:hAnsi="Georgia"/>
          </w:rPr>
          <w:t>Федеральным законом от 27 июля 2006 года № 149-ФЗ "Об информации, информационных технологиях и о защите информации"</w:t>
        </w:r>
      </w:hyperlink>
      <w:r>
        <w:rPr>
          <w:rFonts w:ascii="Georgia" w:hAnsi="Georgia"/>
        </w:rPr>
        <w:t xml:space="preserve"> и другими федеральными законами;</w:t>
      </w:r>
    </w:p>
    <w:p w:rsidR="004C12CB" w:rsidRDefault="00566F74">
      <w:pPr>
        <w:spacing w:after="223"/>
        <w:jc w:val="both"/>
        <w:divId w:val="1962374312"/>
        <w:rPr>
          <w:rFonts w:ascii="Georgia" w:hAnsi="Georgia"/>
        </w:rPr>
      </w:pPr>
      <w:r>
        <w:rPr>
          <w:rFonts w:ascii="Georgia" w:hAnsi="Georgia"/>
        </w:rPr>
        <w:t>3) оборота информационной продукции, имеющей значительную историческую, художественную или иную культурную ценность для общества;</w:t>
      </w:r>
    </w:p>
    <w:p w:rsidR="004C12CB" w:rsidRDefault="00566F74">
      <w:pPr>
        <w:spacing w:after="223"/>
        <w:jc w:val="both"/>
        <w:divId w:val="1962374312"/>
        <w:rPr>
          <w:rFonts w:ascii="Georgia" w:hAnsi="Georgia"/>
        </w:rPr>
      </w:pPr>
      <w:r>
        <w:rPr>
          <w:rFonts w:ascii="Georgia" w:hAnsi="Georgia"/>
        </w:rPr>
        <w:t>4) рекламы.</w:t>
      </w:r>
    </w:p>
    <w:p w:rsidR="004C12CB" w:rsidRDefault="00566F74">
      <w:pPr>
        <w:divId w:val="458181853"/>
        <w:rPr>
          <w:rFonts w:ascii="Helvetica" w:eastAsia="Times New Roman" w:hAnsi="Helvetica" w:cs="Helvetica"/>
          <w:b/>
          <w:bCs/>
        </w:rPr>
      </w:pPr>
      <w:r>
        <w:rPr>
          <w:rStyle w:val="docarticle-number"/>
          <w:rFonts w:ascii="Helvetica" w:eastAsia="Times New Roman" w:hAnsi="Helvetica" w:cs="Helvetica"/>
          <w:b/>
          <w:bCs/>
        </w:rPr>
        <w:t xml:space="preserve">Статья 2. </w:t>
      </w:r>
      <w:r>
        <w:rPr>
          <w:rStyle w:val="docarticle-name"/>
          <w:rFonts w:ascii="Helvetica" w:eastAsia="Times New Roman" w:hAnsi="Helvetica" w:cs="Helvetica"/>
          <w:b/>
          <w:bCs/>
        </w:rPr>
        <w:t>Основные понятия, используемые в настоящем Федеральном законе</w:t>
      </w:r>
    </w:p>
    <w:p w:rsidR="004C12CB" w:rsidRDefault="00566F74">
      <w:pPr>
        <w:spacing w:after="223"/>
        <w:jc w:val="both"/>
        <w:divId w:val="1962374312"/>
        <w:rPr>
          <w:rFonts w:ascii="Georgia" w:hAnsi="Georgia"/>
        </w:rPr>
      </w:pPr>
      <w:r>
        <w:rPr>
          <w:rFonts w:ascii="Georgia" w:hAnsi="Georgia"/>
        </w:rPr>
        <w:t>В настоящем Федеральном законе используются следующие основные понятия:</w:t>
      </w:r>
    </w:p>
    <w:p w:rsidR="004C12CB" w:rsidRDefault="00566F74">
      <w:pPr>
        <w:spacing w:after="223"/>
        <w:jc w:val="both"/>
        <w:divId w:val="1962374312"/>
        <w:rPr>
          <w:rFonts w:ascii="Georgia" w:hAnsi="Georgia"/>
        </w:rPr>
      </w:pPr>
      <w:r>
        <w:rPr>
          <w:rFonts w:ascii="Georgia" w:hAnsi="Georgia"/>
        </w:rPr>
        <w:t>1) доступ детей к информации - возможность получения и использования детьми свободно распространяемой информации;</w:t>
      </w:r>
    </w:p>
    <w:p w:rsidR="004C12CB" w:rsidRDefault="00566F74">
      <w:pPr>
        <w:spacing w:after="223"/>
        <w:jc w:val="both"/>
        <w:divId w:val="1962374312"/>
        <w:rPr>
          <w:rFonts w:ascii="Georgia" w:hAnsi="Georgia"/>
        </w:rPr>
      </w:pPr>
      <w:r>
        <w:rPr>
          <w:rFonts w:ascii="Georgia" w:hAnsi="Georgia"/>
        </w:rP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6" w:anchor="/document/99/902254151/XA00M7U2MN/" w:tgtFrame="_self" w:history="1">
        <w:r>
          <w:rPr>
            <w:rStyle w:val="a4"/>
            <w:rFonts w:ascii="Georgia" w:hAnsi="Georgia"/>
          </w:rPr>
          <w:t>частью 3 статьи 6 настоящего Федерального закона</w:t>
        </w:r>
      </w:hyperlink>
      <w:r>
        <w:rPr>
          <w:rFonts w:ascii="Georgia" w:hAnsi="Georgia"/>
        </w:rPr>
        <w:t>;</w:t>
      </w:r>
    </w:p>
    <w:p w:rsidR="004C12CB" w:rsidRDefault="00566F74">
      <w:pPr>
        <w:spacing w:after="223"/>
        <w:jc w:val="both"/>
        <w:divId w:val="1962374312"/>
        <w:rPr>
          <w:rFonts w:ascii="Georgia" w:hAnsi="Georgia"/>
        </w:rPr>
      </w:pPr>
      <w:r>
        <w:rPr>
          <w:rFonts w:ascii="Georgia" w:hAnsi="Georgia"/>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4C12CB" w:rsidRDefault="00566F74">
      <w:pPr>
        <w:spacing w:after="223"/>
        <w:jc w:val="both"/>
        <w:divId w:val="1962374312"/>
        <w:rPr>
          <w:rFonts w:ascii="Georgia" w:hAnsi="Georgia"/>
        </w:rPr>
      </w:pPr>
      <w:r>
        <w:rPr>
          <w:rFonts w:ascii="Georgia" w:hAnsi="Georgia"/>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C12CB" w:rsidRDefault="00566F74">
      <w:pPr>
        <w:spacing w:after="223"/>
        <w:jc w:val="both"/>
        <w:divId w:val="1962374312"/>
        <w:rPr>
          <w:rFonts w:ascii="Georgia" w:hAnsi="Georgia"/>
        </w:rPr>
      </w:pPr>
      <w:r>
        <w:rPr>
          <w:rFonts w:ascii="Georgia" w:hAnsi="Georgia"/>
        </w:rPr>
        <w:lastRenderedPageBreak/>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4C12CB" w:rsidRDefault="00566F74">
      <w:pPr>
        <w:spacing w:after="223"/>
        <w:jc w:val="both"/>
        <w:divId w:val="1962374312"/>
        <w:rPr>
          <w:rFonts w:ascii="Georgia" w:hAnsi="Georgia"/>
        </w:rPr>
      </w:pPr>
      <w:r>
        <w:rPr>
          <w:rFonts w:ascii="Georgia" w:hAnsi="Georgia"/>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4C12CB" w:rsidRDefault="00566F74">
      <w:pPr>
        <w:spacing w:after="223"/>
        <w:jc w:val="both"/>
        <w:divId w:val="1962374312"/>
        <w:rPr>
          <w:rFonts w:ascii="Georgia" w:hAnsi="Georgia"/>
        </w:rPr>
      </w:pPr>
      <w:r>
        <w:rPr>
          <w:rFonts w:ascii="Georgia" w:hAnsi="Georgia"/>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4C12CB" w:rsidRDefault="00566F74">
      <w:pPr>
        <w:spacing w:after="223"/>
        <w:jc w:val="both"/>
        <w:divId w:val="1962374312"/>
        <w:rPr>
          <w:rFonts w:ascii="Georgia" w:hAnsi="Georgia"/>
        </w:rPr>
      </w:pPr>
      <w:r>
        <w:rPr>
          <w:rFonts w:ascii="Georgia" w:hAnsi="Georgia"/>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4C12CB" w:rsidRDefault="00566F74">
      <w:pPr>
        <w:spacing w:after="223"/>
        <w:jc w:val="both"/>
        <w:divId w:val="1962374312"/>
        <w:rPr>
          <w:rFonts w:ascii="Georgia" w:hAnsi="Georgia"/>
        </w:rPr>
      </w:pPr>
      <w:r>
        <w:rPr>
          <w:rFonts w:ascii="Georgia" w:hAnsi="Georgia"/>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4C12CB" w:rsidRDefault="00566F74">
      <w:pPr>
        <w:spacing w:after="223"/>
        <w:jc w:val="both"/>
        <w:divId w:val="1962374312"/>
        <w:rPr>
          <w:rFonts w:ascii="Georgia" w:hAnsi="Georgia"/>
        </w:rPr>
      </w:pPr>
      <w:r>
        <w:rPr>
          <w:rFonts w:ascii="Georgia" w:hAnsi="Georgia"/>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4C12CB" w:rsidRDefault="00566F74">
      <w:pPr>
        <w:spacing w:after="223"/>
        <w:jc w:val="both"/>
        <w:divId w:val="1962374312"/>
        <w:rPr>
          <w:rFonts w:ascii="Georgia" w:hAnsi="Georgia"/>
        </w:rPr>
      </w:pPr>
      <w:r>
        <w:rPr>
          <w:rFonts w:ascii="Georgia" w:hAnsi="Georgia"/>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4C12CB" w:rsidRDefault="00566F74">
      <w:pPr>
        <w:spacing w:after="223"/>
        <w:jc w:val="both"/>
        <w:divId w:val="1962374312"/>
        <w:rPr>
          <w:rFonts w:ascii="Georgia" w:hAnsi="Georgia"/>
        </w:rPr>
      </w:pPr>
      <w:r>
        <w:rPr>
          <w:rFonts w:ascii="Georgia" w:hAnsi="Georgia"/>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4C12CB" w:rsidRDefault="00566F74">
      <w:pPr>
        <w:spacing w:after="223"/>
        <w:jc w:val="both"/>
        <w:divId w:val="1962374312"/>
        <w:rPr>
          <w:rFonts w:ascii="Georgia" w:hAnsi="Georgia"/>
        </w:rPr>
      </w:pPr>
      <w:r>
        <w:rPr>
          <w:rFonts w:ascii="Georgia" w:hAnsi="Georgia"/>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4C12CB" w:rsidRDefault="00566F74">
      <w:pPr>
        <w:divId w:val="1702897804"/>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3. </w:t>
      </w:r>
      <w:r>
        <w:rPr>
          <w:rStyle w:val="docarticle-name"/>
          <w:rFonts w:ascii="Helvetica" w:eastAsia="Times New Roman" w:hAnsi="Helvetica" w:cs="Helvetica"/>
          <w:b/>
          <w:bCs/>
        </w:rPr>
        <w:t>Законодательство Российской Федерации о защите детей от информации, причиняющей вред их здоровью и (или) развитию</w:t>
      </w:r>
    </w:p>
    <w:p w:rsidR="004C12CB" w:rsidRDefault="00566F74">
      <w:pPr>
        <w:spacing w:after="223"/>
        <w:jc w:val="both"/>
        <w:divId w:val="1962374312"/>
        <w:rPr>
          <w:rFonts w:ascii="Georgia" w:hAnsi="Georgia"/>
        </w:rPr>
      </w:pPr>
      <w:r>
        <w:rPr>
          <w:rFonts w:ascii="Georgia" w:hAnsi="Georgia"/>
        </w:rPr>
        <w:t xml:space="preserve">Законодательство Российской Федерации о защите детей от информации, причиняющей вред их здоровью и (или) развитию, состоит из </w:t>
      </w:r>
      <w:hyperlink r:id="rId7" w:anchor="/document/99/9004937/XA00M6G2N3/" w:history="1">
        <w:r>
          <w:rPr>
            <w:rStyle w:val="a4"/>
            <w:rFonts w:ascii="Georgia" w:hAnsi="Georgia"/>
          </w:rPr>
          <w:t>Конституции Российской Федерации</w:t>
        </w:r>
      </w:hyperlink>
      <w:r>
        <w:rPr>
          <w:rFonts w:ascii="Georgia" w:hAnsi="Georgia"/>
        </w:rPr>
        <w:t>, настоящего Федерального закона, других федеральных законов и принимаемых в соответствии с ними иных нормативных правовых актов.</w:t>
      </w:r>
    </w:p>
    <w:p w:rsidR="004C12CB" w:rsidRDefault="00566F74">
      <w:pPr>
        <w:divId w:val="582110948"/>
        <w:rPr>
          <w:rFonts w:ascii="Helvetica" w:eastAsia="Times New Roman" w:hAnsi="Helvetica" w:cs="Helvetica"/>
          <w:b/>
          <w:bCs/>
        </w:rPr>
      </w:pPr>
      <w:r>
        <w:rPr>
          <w:rStyle w:val="docarticle-number"/>
          <w:rFonts w:ascii="Helvetica" w:eastAsia="Times New Roman" w:hAnsi="Helvetica" w:cs="Helvetica"/>
          <w:b/>
          <w:bCs/>
        </w:rPr>
        <w:t xml:space="preserve">Статья 4. </w:t>
      </w:r>
      <w:r>
        <w:rPr>
          <w:rStyle w:val="docarticle-name"/>
          <w:rFonts w:ascii="Helvetica" w:eastAsia="Times New Roman" w:hAnsi="Helvetica" w:cs="Helvetica"/>
          <w:b/>
          <w:bCs/>
        </w:rPr>
        <w:t>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4C12CB" w:rsidRDefault="00566F74">
      <w:pPr>
        <w:spacing w:after="223"/>
        <w:jc w:val="both"/>
        <w:divId w:val="1962374312"/>
        <w:rPr>
          <w:rFonts w:ascii="Georgia" w:hAnsi="Georgia"/>
        </w:rPr>
      </w:pPr>
      <w:r>
        <w:rPr>
          <w:rFonts w:ascii="Georgia" w:hAnsi="Georgia"/>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4C12CB" w:rsidRDefault="00566F74">
      <w:pPr>
        <w:spacing w:after="223"/>
        <w:jc w:val="both"/>
        <w:divId w:val="1962374312"/>
        <w:rPr>
          <w:rFonts w:ascii="Georgia" w:hAnsi="Georgia"/>
        </w:rPr>
      </w:pPr>
      <w:r>
        <w:rPr>
          <w:rFonts w:ascii="Georgia" w:hAnsi="Georgia"/>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4C12CB" w:rsidRDefault="00566F74">
      <w:pPr>
        <w:spacing w:after="223"/>
        <w:jc w:val="both"/>
        <w:divId w:val="1962374312"/>
        <w:rPr>
          <w:rFonts w:ascii="Georgia" w:hAnsi="Georgia"/>
        </w:rPr>
      </w:pPr>
      <w:r>
        <w:rPr>
          <w:rFonts w:ascii="Georgia" w:hAnsi="Georgia"/>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4C12CB" w:rsidRDefault="00566F74">
      <w:pPr>
        <w:spacing w:after="223"/>
        <w:jc w:val="both"/>
        <w:divId w:val="1962374312"/>
        <w:rPr>
          <w:rFonts w:ascii="Georgia" w:hAnsi="Georgia"/>
        </w:rPr>
      </w:pPr>
      <w:r>
        <w:rPr>
          <w:rFonts w:ascii="Georgia" w:hAnsi="Georgia"/>
        </w:rPr>
        <w:t>3) установление порядка проведения экспертизы информационной продукции, предусмотренной настоящим Федеральным законом;</w:t>
      </w:r>
    </w:p>
    <w:p w:rsidR="004C12CB" w:rsidRDefault="00566F74">
      <w:pPr>
        <w:spacing w:after="223"/>
        <w:jc w:val="both"/>
        <w:divId w:val="1962374312"/>
        <w:rPr>
          <w:rFonts w:ascii="Georgia" w:hAnsi="Georgia"/>
        </w:rPr>
      </w:pPr>
      <w:r>
        <w:rPr>
          <w:rFonts w:ascii="Georgia" w:hAnsi="Georgia"/>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4C12CB" w:rsidRDefault="00566F74">
      <w:pPr>
        <w:spacing w:after="223"/>
        <w:jc w:val="both"/>
        <w:divId w:val="1962374312"/>
        <w:rPr>
          <w:rFonts w:ascii="Georgia" w:hAnsi="Georgia"/>
        </w:rPr>
      </w:pPr>
      <w:r>
        <w:rPr>
          <w:rFonts w:ascii="Georgia" w:hAnsi="Georgia"/>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а также иные полномочия, установленные настоящим Федеральным законом.</w:t>
      </w:r>
    </w:p>
    <w:p w:rsidR="004C12CB" w:rsidRDefault="00566F74">
      <w:pPr>
        <w:divId w:val="297884859"/>
        <w:rPr>
          <w:rFonts w:ascii="Helvetica" w:eastAsia="Times New Roman" w:hAnsi="Helvetica" w:cs="Helvetica"/>
          <w:b/>
          <w:bCs/>
        </w:rPr>
      </w:pPr>
      <w:r>
        <w:rPr>
          <w:rStyle w:val="docarticle-number"/>
          <w:rFonts w:ascii="Helvetica" w:eastAsia="Times New Roman" w:hAnsi="Helvetica" w:cs="Helvetica"/>
          <w:b/>
          <w:bCs/>
        </w:rPr>
        <w:t xml:space="preserve">Статья 5. </w:t>
      </w:r>
      <w:r>
        <w:rPr>
          <w:rStyle w:val="docarticle-name"/>
          <w:rFonts w:ascii="Helvetica" w:eastAsia="Times New Roman" w:hAnsi="Helvetica" w:cs="Helvetica"/>
          <w:b/>
          <w:bCs/>
        </w:rPr>
        <w:t>Виды информации, причиняющей вред здоровью и (или) развитию детей</w:t>
      </w:r>
    </w:p>
    <w:p w:rsidR="004C12CB" w:rsidRDefault="00566F74">
      <w:pPr>
        <w:spacing w:after="223"/>
        <w:jc w:val="both"/>
        <w:divId w:val="1962374312"/>
        <w:rPr>
          <w:rFonts w:ascii="Georgia" w:hAnsi="Georgia"/>
        </w:rPr>
      </w:pPr>
      <w:r>
        <w:rPr>
          <w:rFonts w:ascii="Georgia" w:hAnsi="Georgia"/>
        </w:rPr>
        <w:t>1. К информации, причиняющей вред здоровью и (или) развитию детей, относится:</w:t>
      </w:r>
    </w:p>
    <w:p w:rsidR="004C12CB" w:rsidRDefault="00566F74">
      <w:pPr>
        <w:spacing w:after="223"/>
        <w:jc w:val="both"/>
        <w:divId w:val="1962374312"/>
        <w:rPr>
          <w:rFonts w:ascii="Georgia" w:hAnsi="Georgia"/>
        </w:rPr>
      </w:pPr>
      <w:r>
        <w:rPr>
          <w:rFonts w:ascii="Georgia" w:hAnsi="Georgia"/>
        </w:rPr>
        <w:t xml:space="preserve">1) информация, предусмотренная </w:t>
      </w:r>
      <w:hyperlink r:id="rId8" w:anchor="/document/99/902254151/XA00M9I2N5/" w:tgtFrame="_self" w:history="1">
        <w:r>
          <w:rPr>
            <w:rStyle w:val="a4"/>
            <w:rFonts w:ascii="Georgia" w:hAnsi="Georgia"/>
          </w:rPr>
          <w:t>частью 2 настоящей статьи</w:t>
        </w:r>
      </w:hyperlink>
      <w:r>
        <w:rPr>
          <w:rFonts w:ascii="Georgia" w:hAnsi="Georgia"/>
        </w:rPr>
        <w:t xml:space="preserve"> и запрещенная для распространения среди детей;</w:t>
      </w:r>
    </w:p>
    <w:p w:rsidR="004C12CB" w:rsidRDefault="00566F74">
      <w:pPr>
        <w:spacing w:after="223"/>
        <w:jc w:val="both"/>
        <w:divId w:val="1962374312"/>
        <w:rPr>
          <w:rFonts w:ascii="Georgia" w:hAnsi="Georgia"/>
        </w:rPr>
      </w:pPr>
      <w:r>
        <w:rPr>
          <w:rFonts w:ascii="Georgia" w:hAnsi="Georgia"/>
        </w:rPr>
        <w:t xml:space="preserve">2) информация, которая предусмотрена </w:t>
      </w:r>
      <w:hyperlink r:id="rId9" w:anchor="/document/99/902254151/XA00MA42N8/" w:tgtFrame="_self" w:history="1">
        <w:r>
          <w:rPr>
            <w:rStyle w:val="a4"/>
            <w:rFonts w:ascii="Georgia" w:hAnsi="Georgia"/>
          </w:rPr>
          <w:t>частью 3 настоящей статьи</w:t>
        </w:r>
      </w:hyperlink>
      <w:r>
        <w:rPr>
          <w:rFonts w:ascii="Georgia" w:hAnsi="Georgia"/>
        </w:rPr>
        <w:t xml:space="preserve"> с учетом положений </w:t>
      </w:r>
      <w:hyperlink r:id="rId10" w:anchor="/document/99/902254151/XA00MAK2NA/" w:tgtFrame="_self" w:history="1">
        <w:r>
          <w:rPr>
            <w:rStyle w:val="a4"/>
            <w:rFonts w:ascii="Georgia" w:hAnsi="Georgia"/>
          </w:rPr>
          <w:t>статей 7</w:t>
        </w:r>
      </w:hyperlink>
      <w:r>
        <w:rPr>
          <w:rFonts w:ascii="Georgia" w:hAnsi="Georgia"/>
        </w:rPr>
        <w:t>-</w:t>
      </w:r>
      <w:hyperlink r:id="rId11" w:anchor="/document/99/902254151/XA00MB42NC/" w:tgtFrame="_self" w:history="1">
        <w:r>
          <w:rPr>
            <w:rStyle w:val="a4"/>
            <w:rFonts w:ascii="Georgia" w:hAnsi="Georgia"/>
          </w:rPr>
          <w:t>10 настоящего Федерального закона</w:t>
        </w:r>
      </w:hyperlink>
      <w:r>
        <w:rPr>
          <w:rFonts w:ascii="Georgia" w:hAnsi="Georgia"/>
        </w:rPr>
        <w:t xml:space="preserve"> и распространение которой среди детей определенных возрастных категорий ограничено.</w:t>
      </w:r>
    </w:p>
    <w:p w:rsidR="004C12CB" w:rsidRDefault="00566F74">
      <w:pPr>
        <w:spacing w:after="223"/>
        <w:jc w:val="both"/>
        <w:divId w:val="1962374312"/>
        <w:rPr>
          <w:rFonts w:ascii="Georgia" w:hAnsi="Georgia"/>
        </w:rPr>
      </w:pPr>
      <w:r>
        <w:rPr>
          <w:rFonts w:ascii="Georgia" w:hAnsi="Georgia"/>
        </w:rPr>
        <w:t>2. К информации, запрещенной для распространения среди детей, относится информация:</w:t>
      </w:r>
    </w:p>
    <w:p w:rsidR="004C12CB" w:rsidRDefault="00566F74">
      <w:pPr>
        <w:spacing w:after="223"/>
        <w:jc w:val="both"/>
        <w:divId w:val="1962374312"/>
        <w:rPr>
          <w:rFonts w:ascii="Georgia" w:hAnsi="Georgia"/>
        </w:rPr>
      </w:pPr>
      <w:r>
        <w:rPr>
          <w:rFonts w:ascii="Georgia" w:hAnsi="Georgia"/>
        </w:rPr>
        <w:t xml:space="preserve">1) побуждающая детей к совершению действий, представляющих угрозу их жизни и (или) здоровью, в том числе к причинению вреда своему здоровью, </w:t>
      </w:r>
      <w:r>
        <w:rPr>
          <w:rFonts w:ascii="Georgia" w:hAnsi="Georgia"/>
        </w:rPr>
        <w:lastRenderedPageBreak/>
        <w:t>самоубийству, либо жизни и (или) здоровью иных лиц, либо направленная на склонение или иное вовлечение детей в совершение таких действий;</w:t>
      </w:r>
    </w:p>
    <w:p w:rsidR="004C12CB" w:rsidRDefault="00566F74">
      <w:pPr>
        <w:spacing w:after="223"/>
        <w:jc w:val="both"/>
        <w:divId w:val="1962374312"/>
        <w:rPr>
          <w:rFonts w:ascii="Georgia" w:hAnsi="Georgia"/>
        </w:rPr>
      </w:pPr>
      <w:r>
        <w:rPr>
          <w:rFonts w:ascii="Georgia" w:hAnsi="Georgia"/>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4C12CB" w:rsidRDefault="00566F74">
      <w:pPr>
        <w:spacing w:after="223"/>
        <w:jc w:val="both"/>
        <w:divId w:val="1962374312"/>
        <w:rPr>
          <w:rFonts w:ascii="Georgia" w:hAnsi="Georgia"/>
        </w:rPr>
      </w:pPr>
      <w:r>
        <w:rPr>
          <w:rFonts w:ascii="Georgia" w:hAnsi="Georgia"/>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4C12CB" w:rsidRDefault="00566F74">
      <w:pPr>
        <w:spacing w:after="223"/>
        <w:jc w:val="both"/>
        <w:divId w:val="1962374312"/>
        <w:rPr>
          <w:rFonts w:ascii="Georgia" w:hAnsi="Georgia"/>
        </w:rPr>
      </w:pPr>
      <w:r>
        <w:rPr>
          <w:rFonts w:ascii="Georgia" w:hAnsi="Georgia"/>
        </w:rPr>
        <w:t>3.1) содержащая изображение или описание сексуального насилия;</w:t>
      </w:r>
    </w:p>
    <w:p w:rsidR="004C12CB" w:rsidRDefault="00566F74">
      <w:pPr>
        <w:spacing w:after="223"/>
        <w:jc w:val="both"/>
        <w:divId w:val="1962374312"/>
        <w:rPr>
          <w:rFonts w:ascii="Georgia" w:hAnsi="Georgia"/>
        </w:rPr>
      </w:pPr>
      <w:r>
        <w:rPr>
          <w:rFonts w:ascii="Georgia" w:hAnsi="Georgia"/>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4C12CB" w:rsidRDefault="00566F74">
      <w:pPr>
        <w:spacing w:after="223"/>
        <w:jc w:val="both"/>
        <w:divId w:val="1962374312"/>
        <w:rPr>
          <w:rFonts w:ascii="Georgia" w:hAnsi="Georgia"/>
        </w:rPr>
      </w:pPr>
      <w:r>
        <w:rPr>
          <w:rFonts w:ascii="Georgia" w:hAnsi="Georgia"/>
        </w:rPr>
        <w:t>5) оправдывающая противоправное поведение;</w:t>
      </w:r>
    </w:p>
    <w:p w:rsidR="004C12CB" w:rsidRDefault="00566F74">
      <w:pPr>
        <w:spacing w:after="223"/>
        <w:jc w:val="both"/>
        <w:divId w:val="1962374312"/>
        <w:rPr>
          <w:rFonts w:ascii="Georgia" w:hAnsi="Georgia"/>
        </w:rPr>
      </w:pPr>
      <w:r>
        <w:rPr>
          <w:rFonts w:ascii="Georgia" w:hAnsi="Georgia"/>
        </w:rPr>
        <w:t>6) содержащая нецензурную брань;</w:t>
      </w:r>
    </w:p>
    <w:p w:rsidR="004C12CB" w:rsidRDefault="00566F74">
      <w:pPr>
        <w:spacing w:after="223"/>
        <w:jc w:val="both"/>
        <w:divId w:val="1962374312"/>
        <w:rPr>
          <w:rFonts w:ascii="Georgia" w:hAnsi="Georgia"/>
        </w:rPr>
      </w:pPr>
      <w:r>
        <w:rPr>
          <w:rFonts w:ascii="Georgia" w:hAnsi="Georgia"/>
        </w:rPr>
        <w:t>7) содержащая информацию порнографического характера;</w:t>
      </w:r>
    </w:p>
    <w:p w:rsidR="004C12CB" w:rsidRDefault="00566F74">
      <w:pPr>
        <w:spacing w:after="223"/>
        <w:jc w:val="both"/>
        <w:divId w:val="1962374312"/>
        <w:rPr>
          <w:rFonts w:ascii="Georgia" w:hAnsi="Georgia"/>
        </w:rPr>
      </w:pPr>
      <w:r>
        <w:rPr>
          <w:rFonts w:ascii="Georgia" w:hAnsi="Georgia"/>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4C12CB" w:rsidRDefault="00566F74">
      <w:pPr>
        <w:spacing w:after="223"/>
        <w:jc w:val="both"/>
        <w:divId w:val="1962374312"/>
        <w:rPr>
          <w:rFonts w:ascii="Georgia" w:hAnsi="Georgia"/>
        </w:rPr>
      </w:pPr>
      <w:r>
        <w:rPr>
          <w:rFonts w:ascii="Georgia" w:hAnsi="Georgia"/>
        </w:rPr>
        <w:t>3. К информации, распространение которой среди детей определенных возрастных категорий ограничено, относится информация:</w:t>
      </w:r>
    </w:p>
    <w:p w:rsidR="004C12CB" w:rsidRDefault="00566F74">
      <w:pPr>
        <w:spacing w:after="223"/>
        <w:jc w:val="both"/>
        <w:divId w:val="1962374312"/>
        <w:rPr>
          <w:rFonts w:ascii="Georgia" w:hAnsi="Georgia"/>
        </w:rPr>
      </w:pPr>
      <w:r>
        <w:rPr>
          <w:rFonts w:ascii="Georgia" w:hAnsi="Georgia"/>
        </w:rPr>
        <w:t>1) 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rsidR="004C12CB" w:rsidRDefault="00566F74">
      <w:pPr>
        <w:spacing w:after="223"/>
        <w:jc w:val="both"/>
        <w:divId w:val="1962374312"/>
        <w:rPr>
          <w:rFonts w:ascii="Georgia" w:hAnsi="Georgia"/>
        </w:rPr>
      </w:pPr>
      <w:r>
        <w:rPr>
          <w:rFonts w:ascii="Georgia" w:hAnsi="Georgia"/>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C12CB" w:rsidRDefault="00566F74">
      <w:pPr>
        <w:spacing w:after="223"/>
        <w:jc w:val="both"/>
        <w:divId w:val="1962374312"/>
        <w:rPr>
          <w:rFonts w:ascii="Georgia" w:hAnsi="Georgia"/>
        </w:rPr>
      </w:pPr>
      <w:r>
        <w:rPr>
          <w:rFonts w:ascii="Georgia" w:hAnsi="Georgia"/>
        </w:rPr>
        <w:t>3) представляемая в виде изображения или описания половых отношений между мужчиной и женщиной;</w:t>
      </w:r>
    </w:p>
    <w:p w:rsidR="004C12CB" w:rsidRDefault="00566F74">
      <w:pPr>
        <w:spacing w:after="223"/>
        <w:jc w:val="both"/>
        <w:divId w:val="1962374312"/>
        <w:rPr>
          <w:rFonts w:ascii="Georgia" w:hAnsi="Georgia"/>
        </w:rPr>
      </w:pPr>
      <w:r>
        <w:rPr>
          <w:rFonts w:ascii="Georgia" w:hAnsi="Georgia"/>
        </w:rPr>
        <w:t>4) содержащая бранные слова и выражения, не относящиеся к нецензурной брани.</w:t>
      </w:r>
    </w:p>
    <w:p w:rsidR="004C12CB" w:rsidRDefault="00566F74">
      <w:pPr>
        <w:divId w:val="100492045"/>
        <w:rPr>
          <w:rFonts w:ascii="Georgia" w:eastAsia="Times New Roman" w:hAnsi="Georgia"/>
          <w:sz w:val="35"/>
          <w:szCs w:val="35"/>
        </w:rPr>
      </w:pPr>
      <w:r>
        <w:rPr>
          <w:rStyle w:val="docchapter-number"/>
          <w:rFonts w:ascii="Georgia" w:eastAsia="Times New Roman" w:hAnsi="Georgia"/>
          <w:sz w:val="35"/>
          <w:szCs w:val="35"/>
        </w:rPr>
        <w:t xml:space="preserve">Глава 2. </w:t>
      </w:r>
      <w:r>
        <w:rPr>
          <w:rStyle w:val="docchapter-name"/>
          <w:rFonts w:ascii="Georgia" w:eastAsia="Times New Roman" w:hAnsi="Georgia"/>
          <w:sz w:val="35"/>
          <w:szCs w:val="35"/>
        </w:rPr>
        <w:t>Классификация информационной продукции</w:t>
      </w:r>
    </w:p>
    <w:p w:rsidR="004C12CB" w:rsidRDefault="00566F74">
      <w:pPr>
        <w:divId w:val="261231415"/>
        <w:rPr>
          <w:rFonts w:ascii="Helvetica" w:eastAsia="Times New Roman" w:hAnsi="Helvetica" w:cs="Helvetica"/>
          <w:b/>
          <w:bCs/>
        </w:rPr>
      </w:pPr>
      <w:r>
        <w:rPr>
          <w:rStyle w:val="docarticle-number"/>
          <w:rFonts w:ascii="Helvetica" w:eastAsia="Times New Roman" w:hAnsi="Helvetica" w:cs="Helvetica"/>
          <w:b/>
          <w:bCs/>
        </w:rPr>
        <w:t xml:space="preserve">Статья 6. </w:t>
      </w:r>
      <w:r>
        <w:rPr>
          <w:rStyle w:val="docarticle-name"/>
          <w:rFonts w:ascii="Helvetica" w:eastAsia="Times New Roman" w:hAnsi="Helvetica" w:cs="Helvetica"/>
          <w:b/>
          <w:bCs/>
        </w:rPr>
        <w:t>Осуществление классификации информационной продукции</w:t>
      </w:r>
    </w:p>
    <w:p w:rsidR="004C12CB" w:rsidRDefault="00566F74">
      <w:pPr>
        <w:spacing w:after="223"/>
        <w:jc w:val="both"/>
        <w:divId w:val="1962374312"/>
        <w:rPr>
          <w:rFonts w:ascii="Georgia" w:hAnsi="Georgia"/>
        </w:rPr>
      </w:pPr>
      <w:r>
        <w:rPr>
          <w:rFonts w:ascii="Georgia" w:hAnsi="Georgia"/>
        </w:rPr>
        <w:lastRenderedPageBreak/>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r:id="rId12" w:anchor="/document/99/902254151/XA00M482MH/" w:tgtFrame="_self" w:history="1">
        <w:r>
          <w:rPr>
            <w:rStyle w:val="a4"/>
            <w:rFonts w:ascii="Georgia" w:hAnsi="Georgia"/>
          </w:rPr>
          <w:t>статьи 17 настоящего Федерального закона</w:t>
        </w:r>
      </w:hyperlink>
      <w:r>
        <w:rPr>
          <w:rFonts w:ascii="Georgia" w:hAnsi="Georgia"/>
        </w:rPr>
        <w:t>) до начала ее оборота на территории Российской Федерации.</w:t>
      </w:r>
    </w:p>
    <w:p w:rsidR="004C12CB" w:rsidRDefault="00566F74">
      <w:pPr>
        <w:spacing w:after="223"/>
        <w:jc w:val="both"/>
        <w:divId w:val="1962374312"/>
        <w:rPr>
          <w:rFonts w:ascii="Georgia" w:hAnsi="Georgia"/>
        </w:rPr>
      </w:pPr>
      <w:r>
        <w:rPr>
          <w:rFonts w:ascii="Georgia" w:hAnsi="Georgia"/>
        </w:rPr>
        <w:t>2. При проведении исследований в целях классификации информационной продукции оценке подлежат:</w:t>
      </w:r>
    </w:p>
    <w:p w:rsidR="004C12CB" w:rsidRDefault="00566F74">
      <w:pPr>
        <w:spacing w:after="223"/>
        <w:jc w:val="both"/>
        <w:divId w:val="1962374312"/>
        <w:rPr>
          <w:rFonts w:ascii="Georgia" w:hAnsi="Georgia"/>
        </w:rPr>
      </w:pPr>
      <w:r>
        <w:rPr>
          <w:rFonts w:ascii="Georgia" w:hAnsi="Georgia"/>
        </w:rPr>
        <w:t>1) ее тематика, жанр, содержание и художественное оформление;</w:t>
      </w:r>
    </w:p>
    <w:p w:rsidR="004C12CB" w:rsidRDefault="00566F74">
      <w:pPr>
        <w:spacing w:after="223"/>
        <w:jc w:val="both"/>
        <w:divId w:val="1962374312"/>
        <w:rPr>
          <w:rFonts w:ascii="Georgia" w:hAnsi="Georgia"/>
        </w:rPr>
      </w:pPr>
      <w:r>
        <w:rPr>
          <w:rFonts w:ascii="Georgia" w:hAnsi="Georgia"/>
        </w:rPr>
        <w:t>2) особенности восприятия содержащейся в ней информации детьми определенной возрастной категории;</w:t>
      </w:r>
    </w:p>
    <w:p w:rsidR="004C12CB" w:rsidRDefault="00566F74">
      <w:pPr>
        <w:spacing w:after="223"/>
        <w:jc w:val="both"/>
        <w:divId w:val="1962374312"/>
        <w:rPr>
          <w:rFonts w:ascii="Georgia" w:hAnsi="Georgia"/>
        </w:rPr>
      </w:pPr>
      <w:r>
        <w:rPr>
          <w:rFonts w:ascii="Georgia" w:hAnsi="Georgia"/>
        </w:rPr>
        <w:t>3) вероятность причинения содержащейся в ней информацией вреда здоровью и (или) развитию детей.</w:t>
      </w:r>
    </w:p>
    <w:p w:rsidR="004C12CB" w:rsidRDefault="00566F74">
      <w:pPr>
        <w:spacing w:after="223"/>
        <w:jc w:val="both"/>
        <w:divId w:val="1962374312"/>
        <w:rPr>
          <w:rFonts w:ascii="Georgia" w:hAnsi="Georgia"/>
        </w:rPr>
      </w:pPr>
      <w:r>
        <w:rPr>
          <w:rFonts w:ascii="Georgia" w:hAnsi="Georgia"/>
        </w:rP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4C12CB" w:rsidRDefault="00566F74">
      <w:pPr>
        <w:spacing w:after="223"/>
        <w:jc w:val="both"/>
        <w:divId w:val="1962374312"/>
        <w:rPr>
          <w:rFonts w:ascii="Georgia" w:hAnsi="Georgia"/>
        </w:rPr>
      </w:pPr>
      <w:r>
        <w:rPr>
          <w:rFonts w:ascii="Georgia" w:hAnsi="Georgia"/>
        </w:rPr>
        <w:t>1) информационная продукция для детей, не достигших возраста шести лет;</w:t>
      </w:r>
    </w:p>
    <w:p w:rsidR="004C12CB" w:rsidRDefault="00566F74">
      <w:pPr>
        <w:spacing w:after="223"/>
        <w:jc w:val="both"/>
        <w:divId w:val="1962374312"/>
        <w:rPr>
          <w:rFonts w:ascii="Georgia" w:hAnsi="Georgia"/>
        </w:rPr>
      </w:pPr>
      <w:r>
        <w:rPr>
          <w:rFonts w:ascii="Georgia" w:hAnsi="Georgia"/>
        </w:rPr>
        <w:t>2) информационная продукция для детей, достигших возраста шести лет;</w:t>
      </w:r>
    </w:p>
    <w:p w:rsidR="004C12CB" w:rsidRDefault="00566F74">
      <w:pPr>
        <w:spacing w:after="223"/>
        <w:jc w:val="both"/>
        <w:divId w:val="1962374312"/>
        <w:rPr>
          <w:rFonts w:ascii="Georgia" w:hAnsi="Georgia"/>
        </w:rPr>
      </w:pPr>
      <w:r>
        <w:rPr>
          <w:rFonts w:ascii="Georgia" w:hAnsi="Georgia"/>
        </w:rPr>
        <w:t>3) информационная продукция для детей, достигших возраста двенадцати лет;</w:t>
      </w:r>
    </w:p>
    <w:p w:rsidR="004C12CB" w:rsidRDefault="00566F74">
      <w:pPr>
        <w:spacing w:after="223"/>
        <w:jc w:val="both"/>
        <w:divId w:val="1962374312"/>
        <w:rPr>
          <w:rFonts w:ascii="Georgia" w:hAnsi="Georgia"/>
        </w:rPr>
      </w:pPr>
      <w:r>
        <w:rPr>
          <w:rFonts w:ascii="Georgia" w:hAnsi="Georgia"/>
        </w:rPr>
        <w:t>4) информационная продукция для детей, достигших возраста шестнадцати лет;</w:t>
      </w:r>
    </w:p>
    <w:p w:rsidR="004C12CB" w:rsidRDefault="00566F74">
      <w:pPr>
        <w:spacing w:after="223"/>
        <w:jc w:val="both"/>
        <w:divId w:val="1962374312"/>
        <w:rPr>
          <w:rFonts w:ascii="Georgia" w:hAnsi="Georgia"/>
        </w:rPr>
      </w:pPr>
      <w:r>
        <w:rPr>
          <w:rFonts w:ascii="Georgia" w:hAnsi="Georgia"/>
        </w:rPr>
        <w:t xml:space="preserve">5) информационная продукция, запрещенная для детей (информационная продукция, содержащая информацию, предусмотренную </w:t>
      </w:r>
      <w:hyperlink r:id="rId13"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w:t>
      </w:r>
    </w:p>
    <w:p w:rsidR="004C12CB" w:rsidRDefault="00566F74">
      <w:pPr>
        <w:spacing w:after="223"/>
        <w:jc w:val="both"/>
        <w:divId w:val="1962374312"/>
        <w:rPr>
          <w:rFonts w:ascii="Georgia" w:hAnsi="Georgia"/>
        </w:rPr>
      </w:pPr>
      <w:r>
        <w:rPr>
          <w:rFonts w:ascii="Georgia" w:hAnsi="Georgia"/>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4C12CB" w:rsidRDefault="00566F74">
      <w:pPr>
        <w:spacing w:after="223"/>
        <w:jc w:val="both"/>
        <w:divId w:val="1962374312"/>
        <w:rPr>
          <w:rFonts w:ascii="Georgia" w:hAnsi="Georgia"/>
        </w:rPr>
      </w:pPr>
      <w:r>
        <w:rPr>
          <w:rFonts w:ascii="Georgia" w:hAnsi="Georgia"/>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4C12CB" w:rsidRDefault="00566F74">
      <w:pPr>
        <w:spacing w:after="223"/>
        <w:jc w:val="both"/>
        <w:divId w:val="1962374312"/>
        <w:rPr>
          <w:rFonts w:ascii="Georgia" w:hAnsi="Georgia"/>
        </w:rPr>
      </w:pPr>
      <w:r>
        <w:rPr>
          <w:rFonts w:ascii="Georgia" w:hAnsi="Georgia"/>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4C12CB" w:rsidRDefault="00566F74">
      <w:pPr>
        <w:divId w:val="1129932895"/>
        <w:rPr>
          <w:rFonts w:ascii="Helvetica" w:eastAsia="Times New Roman" w:hAnsi="Helvetica" w:cs="Helvetica"/>
          <w:b/>
          <w:bCs/>
        </w:rPr>
      </w:pPr>
      <w:r>
        <w:rPr>
          <w:rStyle w:val="docarticle-number"/>
          <w:rFonts w:ascii="Helvetica" w:eastAsia="Times New Roman" w:hAnsi="Helvetica" w:cs="Helvetica"/>
          <w:b/>
          <w:bCs/>
        </w:rPr>
        <w:t xml:space="preserve">Статья 7. </w:t>
      </w:r>
      <w:r>
        <w:rPr>
          <w:rStyle w:val="docarticle-name"/>
          <w:rFonts w:ascii="Helvetica" w:eastAsia="Times New Roman" w:hAnsi="Helvetica" w:cs="Helvetica"/>
          <w:b/>
          <w:bCs/>
        </w:rPr>
        <w:t>Информационная продукция для детей, не достигших возраста шести лет</w:t>
      </w:r>
    </w:p>
    <w:p w:rsidR="004C12CB" w:rsidRDefault="00566F74">
      <w:pPr>
        <w:spacing w:after="223"/>
        <w:jc w:val="both"/>
        <w:divId w:val="1962374312"/>
        <w:rPr>
          <w:rFonts w:ascii="Georgia" w:hAnsi="Georgia"/>
        </w:rPr>
      </w:pPr>
      <w:r>
        <w:rPr>
          <w:rFonts w:ascii="Georgia" w:hAnsi="Georgia"/>
        </w:rPr>
        <w:t xml:space="preserve">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w:t>
      </w:r>
      <w:r>
        <w:rPr>
          <w:rFonts w:ascii="Georgia" w:hAnsi="Georgia"/>
        </w:rPr>
        <w:lastRenderedPageBreak/>
        <w:t>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4C12CB" w:rsidRDefault="00566F74">
      <w:pPr>
        <w:divId w:val="724914978"/>
        <w:rPr>
          <w:rFonts w:ascii="Helvetica" w:eastAsia="Times New Roman" w:hAnsi="Helvetica" w:cs="Helvetica"/>
          <w:b/>
          <w:bCs/>
        </w:rPr>
      </w:pPr>
      <w:r>
        <w:rPr>
          <w:rStyle w:val="docarticle-number"/>
          <w:rFonts w:ascii="Helvetica" w:eastAsia="Times New Roman" w:hAnsi="Helvetica" w:cs="Helvetica"/>
          <w:b/>
          <w:bCs/>
        </w:rPr>
        <w:t xml:space="preserve">Статья 8. </w:t>
      </w:r>
      <w:r>
        <w:rPr>
          <w:rStyle w:val="docarticle-name"/>
          <w:rFonts w:ascii="Helvetica" w:eastAsia="Times New Roman" w:hAnsi="Helvetica" w:cs="Helvetica"/>
          <w:b/>
          <w:bCs/>
        </w:rPr>
        <w:t>Информационная продукция для детей, достигших возраста шести лет</w:t>
      </w:r>
    </w:p>
    <w:p w:rsidR="004C12CB" w:rsidRDefault="00566F74">
      <w:pPr>
        <w:spacing w:after="223"/>
        <w:jc w:val="both"/>
        <w:divId w:val="1962374312"/>
        <w:rPr>
          <w:rFonts w:ascii="Georgia" w:hAnsi="Georgia"/>
        </w:rPr>
      </w:pPr>
      <w:r>
        <w:rPr>
          <w:rFonts w:ascii="Georgia" w:hAnsi="Georgia"/>
        </w:rP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14" w:anchor="/document/99/902254151/XA00MAK2NA/" w:tgtFrame="_self" w:history="1">
        <w:r>
          <w:rPr>
            <w:rStyle w:val="a4"/>
            <w:rFonts w:ascii="Georgia" w:hAnsi="Georgia"/>
          </w:rPr>
          <w:t>статьей 7 настоящего Федерального закона</w:t>
        </w:r>
      </w:hyperlink>
      <w:r>
        <w:rPr>
          <w:rFonts w:ascii="Georgia" w:hAnsi="Georgia"/>
        </w:rPr>
        <w:t>, а также информационная продукция, содержащая оправданные ее жанром и (или) сюжетом:</w:t>
      </w:r>
    </w:p>
    <w:p w:rsidR="004C12CB" w:rsidRDefault="00566F74">
      <w:pPr>
        <w:spacing w:after="223"/>
        <w:jc w:val="both"/>
        <w:divId w:val="1962374312"/>
        <w:rPr>
          <w:rFonts w:ascii="Georgia" w:hAnsi="Georgia"/>
        </w:rPr>
      </w:pPr>
      <w:r>
        <w:rPr>
          <w:rFonts w:ascii="Georgia" w:hAnsi="Georgia"/>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4C12CB" w:rsidRDefault="00566F74">
      <w:pPr>
        <w:spacing w:after="223"/>
        <w:jc w:val="both"/>
        <w:divId w:val="1962374312"/>
        <w:rPr>
          <w:rFonts w:ascii="Georgia" w:hAnsi="Georgia"/>
        </w:rPr>
      </w:pPr>
      <w:r>
        <w:rPr>
          <w:rFonts w:ascii="Georgia" w:hAnsi="Georgia"/>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4C12CB" w:rsidRDefault="00566F74">
      <w:pPr>
        <w:spacing w:after="223"/>
        <w:jc w:val="both"/>
        <w:divId w:val="1962374312"/>
        <w:rPr>
          <w:rFonts w:ascii="Georgia" w:hAnsi="Georgia"/>
        </w:rPr>
      </w:pPr>
      <w:r>
        <w:rPr>
          <w:rFonts w:ascii="Georgia" w:hAnsi="Georgia"/>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4C12CB" w:rsidRDefault="00566F74">
      <w:pPr>
        <w:divId w:val="1438719932"/>
        <w:rPr>
          <w:rFonts w:ascii="Helvetica" w:eastAsia="Times New Roman" w:hAnsi="Helvetica" w:cs="Helvetica"/>
          <w:b/>
          <w:bCs/>
        </w:rPr>
      </w:pPr>
      <w:r>
        <w:rPr>
          <w:rStyle w:val="docarticle-number"/>
          <w:rFonts w:ascii="Helvetica" w:eastAsia="Times New Roman" w:hAnsi="Helvetica" w:cs="Helvetica"/>
          <w:b/>
          <w:bCs/>
        </w:rPr>
        <w:t xml:space="preserve">Статья 9. </w:t>
      </w:r>
      <w:r>
        <w:rPr>
          <w:rStyle w:val="docarticle-name"/>
          <w:rFonts w:ascii="Helvetica" w:eastAsia="Times New Roman" w:hAnsi="Helvetica" w:cs="Helvetica"/>
          <w:b/>
          <w:bCs/>
        </w:rPr>
        <w:t>Информационная продукция для детей, достигших возраста двенадцати лет</w:t>
      </w:r>
    </w:p>
    <w:p w:rsidR="004C12CB" w:rsidRDefault="00566F74">
      <w:pPr>
        <w:spacing w:after="223"/>
        <w:jc w:val="both"/>
        <w:divId w:val="1962374312"/>
        <w:rPr>
          <w:rFonts w:ascii="Georgia" w:hAnsi="Georgia"/>
        </w:rPr>
      </w:pPr>
      <w:r>
        <w:rPr>
          <w:rFonts w:ascii="Georgia" w:hAnsi="Georgia"/>
        </w:rP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15" w:anchor="/document/99/902254151/XA00MB62ND/" w:tgtFrame="_self" w:history="1">
        <w:r>
          <w:rPr>
            <w:rStyle w:val="a4"/>
            <w:rFonts w:ascii="Georgia" w:hAnsi="Georgia"/>
          </w:rPr>
          <w:t>статьей 8 настоящего Федерального закона</w:t>
        </w:r>
      </w:hyperlink>
      <w:r>
        <w:rPr>
          <w:rFonts w:ascii="Georgia" w:hAnsi="Georgia"/>
        </w:rPr>
        <w:t>, а также информационная продукция, содержащая оправданные ее жанром и (или) сюжетом:</w:t>
      </w:r>
    </w:p>
    <w:p w:rsidR="004C12CB" w:rsidRDefault="00566F74">
      <w:pPr>
        <w:spacing w:after="223"/>
        <w:jc w:val="both"/>
        <w:divId w:val="1962374312"/>
        <w:rPr>
          <w:rFonts w:ascii="Georgia" w:hAnsi="Georgia"/>
        </w:rPr>
      </w:pPr>
      <w:r>
        <w:rPr>
          <w:rFonts w:ascii="Georgia" w:hAnsi="Georgia"/>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C12CB" w:rsidRDefault="00566F74">
      <w:pPr>
        <w:spacing w:after="223"/>
        <w:jc w:val="both"/>
        <w:divId w:val="1962374312"/>
        <w:rPr>
          <w:rFonts w:ascii="Georgia" w:hAnsi="Georgia"/>
        </w:rPr>
      </w:pPr>
      <w:r>
        <w:rPr>
          <w:rFonts w:ascii="Georgia" w:hAnsi="Georgia"/>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4C12CB" w:rsidRDefault="00566F74">
      <w:pPr>
        <w:spacing w:after="223"/>
        <w:jc w:val="both"/>
        <w:divId w:val="1962374312"/>
        <w:rPr>
          <w:rFonts w:ascii="Georgia" w:hAnsi="Georgia"/>
        </w:rPr>
      </w:pPr>
      <w:r>
        <w:rPr>
          <w:rFonts w:ascii="Georgia" w:hAnsi="Georgia"/>
        </w:rPr>
        <w:lastRenderedPageBreak/>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C12CB" w:rsidRDefault="00566F74">
      <w:pPr>
        <w:divId w:val="203979578"/>
        <w:rPr>
          <w:rFonts w:ascii="Helvetica" w:eastAsia="Times New Roman" w:hAnsi="Helvetica" w:cs="Helvetica"/>
          <w:b/>
          <w:bCs/>
        </w:rPr>
      </w:pPr>
      <w:r>
        <w:rPr>
          <w:rStyle w:val="docarticle-number"/>
          <w:rFonts w:ascii="Helvetica" w:eastAsia="Times New Roman" w:hAnsi="Helvetica" w:cs="Helvetica"/>
          <w:b/>
          <w:bCs/>
        </w:rPr>
        <w:t xml:space="preserve">Статья 10. </w:t>
      </w:r>
      <w:r>
        <w:rPr>
          <w:rStyle w:val="docarticle-name"/>
          <w:rFonts w:ascii="Helvetica" w:eastAsia="Times New Roman" w:hAnsi="Helvetica" w:cs="Helvetica"/>
          <w:b/>
          <w:bCs/>
        </w:rPr>
        <w:t>Информационная продукция для детей, достигших возраста шестнадцати лет</w:t>
      </w:r>
    </w:p>
    <w:p w:rsidR="004C12CB" w:rsidRDefault="00566F74">
      <w:pPr>
        <w:spacing w:after="223"/>
        <w:jc w:val="both"/>
        <w:divId w:val="1962374312"/>
        <w:rPr>
          <w:rFonts w:ascii="Georgia" w:hAnsi="Georgia"/>
        </w:rPr>
      </w:pPr>
      <w:r>
        <w:rPr>
          <w:rFonts w:ascii="Georgia" w:hAnsi="Georgia"/>
        </w:rP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16" w:anchor="/document/99/902254151/XA00M8E2MP/" w:tgtFrame="_self" w:history="1">
        <w:r>
          <w:rPr>
            <w:rStyle w:val="a4"/>
            <w:rFonts w:ascii="Georgia" w:hAnsi="Georgia"/>
          </w:rPr>
          <w:t>статьей 9 настоящего Федерального закона</w:t>
        </w:r>
      </w:hyperlink>
      <w:r>
        <w:rPr>
          <w:rFonts w:ascii="Georgia" w:hAnsi="Georgia"/>
        </w:rPr>
        <w:t>, а также информационная продукция, содержащая оправданные ее жанром и (или) сюжетом:</w:t>
      </w:r>
    </w:p>
    <w:p w:rsidR="004C12CB" w:rsidRDefault="00566F74">
      <w:pPr>
        <w:spacing w:after="223"/>
        <w:jc w:val="both"/>
        <w:divId w:val="1962374312"/>
        <w:rPr>
          <w:rFonts w:ascii="Georgia" w:hAnsi="Georgia"/>
        </w:rPr>
      </w:pPr>
      <w:r>
        <w:rPr>
          <w:rFonts w:ascii="Georgia" w:hAnsi="Georgia"/>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4C12CB" w:rsidRDefault="00566F74">
      <w:pPr>
        <w:spacing w:after="223"/>
        <w:jc w:val="both"/>
        <w:divId w:val="1962374312"/>
        <w:rPr>
          <w:rFonts w:ascii="Georgia" w:hAnsi="Georgia"/>
        </w:rPr>
      </w:pPr>
      <w:r>
        <w:rPr>
          <w:rFonts w:ascii="Georgia" w:hAnsi="Georgia"/>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C12CB" w:rsidRDefault="00566F74">
      <w:pPr>
        <w:spacing w:after="223"/>
        <w:jc w:val="both"/>
        <w:divId w:val="1962374312"/>
        <w:rPr>
          <w:rFonts w:ascii="Georgia" w:hAnsi="Georgia"/>
        </w:rPr>
      </w:pPr>
      <w:r>
        <w:rPr>
          <w:rFonts w:ascii="Georgia" w:hAnsi="Georgia"/>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4C12CB" w:rsidRDefault="00566F74">
      <w:pPr>
        <w:spacing w:after="223"/>
        <w:jc w:val="both"/>
        <w:divId w:val="1962374312"/>
        <w:rPr>
          <w:rFonts w:ascii="Georgia" w:hAnsi="Georgia"/>
        </w:rPr>
      </w:pPr>
      <w:r>
        <w:rPr>
          <w:rFonts w:ascii="Georgia" w:hAnsi="Georgia"/>
        </w:rPr>
        <w:t>4) отдельные бранные слова и (или) выражения, не относящиеся к нецензурной брани;</w:t>
      </w:r>
    </w:p>
    <w:p w:rsidR="004C12CB" w:rsidRDefault="00566F74">
      <w:pPr>
        <w:spacing w:after="223"/>
        <w:jc w:val="both"/>
        <w:divId w:val="1962374312"/>
        <w:rPr>
          <w:rFonts w:ascii="Georgia" w:hAnsi="Georgia"/>
        </w:rPr>
      </w:pPr>
      <w:r>
        <w:rPr>
          <w:rFonts w:ascii="Georgia" w:hAnsi="Georgia"/>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C12CB" w:rsidRDefault="00566F74">
      <w:pPr>
        <w:divId w:val="2048286284"/>
        <w:rPr>
          <w:rFonts w:ascii="Georgia" w:eastAsia="Times New Roman" w:hAnsi="Georgia"/>
          <w:sz w:val="35"/>
          <w:szCs w:val="35"/>
        </w:rPr>
      </w:pPr>
      <w:r>
        <w:rPr>
          <w:rStyle w:val="docchapter-number"/>
          <w:rFonts w:ascii="Georgia" w:eastAsia="Times New Roman" w:hAnsi="Georgia"/>
          <w:sz w:val="35"/>
          <w:szCs w:val="35"/>
        </w:rPr>
        <w:t xml:space="preserve">Глава 3. </w:t>
      </w:r>
      <w:r>
        <w:rPr>
          <w:rStyle w:val="docchapter-name"/>
          <w:rFonts w:ascii="Georgia" w:eastAsia="Times New Roman" w:hAnsi="Georgia"/>
          <w:sz w:val="35"/>
          <w:szCs w:val="35"/>
        </w:rPr>
        <w:t>Требования к обороту информационной продукции</w:t>
      </w:r>
    </w:p>
    <w:p w:rsidR="004C12CB" w:rsidRDefault="00566F74">
      <w:pPr>
        <w:divId w:val="502940910"/>
        <w:rPr>
          <w:rFonts w:ascii="Helvetica" w:eastAsia="Times New Roman" w:hAnsi="Helvetica" w:cs="Helvetica"/>
          <w:b/>
          <w:bCs/>
        </w:rPr>
      </w:pPr>
      <w:r>
        <w:rPr>
          <w:rStyle w:val="docarticle-number"/>
          <w:rFonts w:ascii="Helvetica" w:eastAsia="Times New Roman" w:hAnsi="Helvetica" w:cs="Helvetica"/>
          <w:b/>
          <w:bCs/>
        </w:rPr>
        <w:t xml:space="preserve">Статья 11. </w:t>
      </w:r>
      <w:r>
        <w:rPr>
          <w:rStyle w:val="docarticle-name"/>
          <w:rFonts w:ascii="Helvetica" w:eastAsia="Times New Roman" w:hAnsi="Helvetica" w:cs="Helvetica"/>
          <w:b/>
          <w:bCs/>
        </w:rPr>
        <w:t>Общие требования к обороту информационной продукции</w:t>
      </w:r>
    </w:p>
    <w:p w:rsidR="004C12CB" w:rsidRDefault="00566F74">
      <w:pPr>
        <w:spacing w:after="223"/>
        <w:jc w:val="both"/>
        <w:divId w:val="1962374312"/>
        <w:rPr>
          <w:rFonts w:ascii="Georgia" w:hAnsi="Georgia"/>
        </w:rPr>
      </w:pPr>
      <w:r>
        <w:rPr>
          <w:rFonts w:ascii="Georgia" w:hAnsi="Georgia"/>
        </w:rPr>
        <w:t xml:space="preserve">1. Оборот информационной продукции, содержащей информацию, предусмотренную </w:t>
      </w:r>
      <w:hyperlink r:id="rId17"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не допускается, за исключением случаев, предусмотренных настоящим Федеральным законом.</w:t>
      </w:r>
    </w:p>
    <w:p w:rsidR="004C12CB" w:rsidRDefault="00566F74">
      <w:pPr>
        <w:spacing w:after="223"/>
        <w:jc w:val="both"/>
        <w:divId w:val="1962374312"/>
        <w:rPr>
          <w:rFonts w:ascii="Georgia" w:hAnsi="Georgia"/>
        </w:rPr>
      </w:pPr>
      <w:r>
        <w:rPr>
          <w:rFonts w:ascii="Georgia" w:hAnsi="Georgia"/>
        </w:rPr>
        <w:t xml:space="preserve">2. Оборот информационной продукции, содержащей информацию, запрещенную для распространения среди детей в соответствии с </w:t>
      </w:r>
      <w:hyperlink r:id="rId18"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4C12CB" w:rsidRDefault="00566F74">
      <w:pPr>
        <w:spacing w:after="223"/>
        <w:jc w:val="both"/>
        <w:divId w:val="1962374312"/>
        <w:rPr>
          <w:rFonts w:ascii="Georgia" w:hAnsi="Georgia"/>
        </w:rPr>
      </w:pPr>
      <w:r>
        <w:rPr>
          <w:rFonts w:ascii="Georgia" w:hAnsi="Georgia"/>
        </w:rPr>
        <w:lastRenderedPageBreak/>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4C12CB" w:rsidRDefault="00566F74">
      <w:pPr>
        <w:spacing w:after="223"/>
        <w:jc w:val="both"/>
        <w:divId w:val="1962374312"/>
        <w:rPr>
          <w:rFonts w:ascii="Georgia" w:hAnsi="Georgia"/>
        </w:rPr>
      </w:pPr>
      <w:r>
        <w:rPr>
          <w:rFonts w:ascii="Georgia" w:hAnsi="Georgia"/>
        </w:rPr>
        <w:t xml:space="preserve">4. Оборот информационной продукции, содержащей информацию, предусмотренную </w:t>
      </w:r>
      <w:hyperlink r:id="rId19" w:anchor="/document/99/902254151/XA00M802MO/" w:tgtFrame="_self" w:history="1">
        <w:r>
          <w:rPr>
            <w:rStyle w:val="a4"/>
            <w:rFonts w:ascii="Georgia" w:hAnsi="Georgia"/>
          </w:rPr>
          <w:t>статьей 5 настоящего Федерального закона</w:t>
        </w:r>
      </w:hyperlink>
      <w:r>
        <w:rPr>
          <w:rFonts w:ascii="Georgia" w:hAnsi="Georgia"/>
        </w:rPr>
        <w:t>, без знака информационной продукции не допускается, за исключением:</w:t>
      </w:r>
    </w:p>
    <w:p w:rsidR="004C12CB" w:rsidRDefault="00566F74">
      <w:pPr>
        <w:spacing w:after="223"/>
        <w:jc w:val="both"/>
        <w:divId w:val="1962374312"/>
        <w:rPr>
          <w:rFonts w:ascii="Georgia" w:hAnsi="Georgia"/>
        </w:rPr>
      </w:pPr>
      <w:r>
        <w:rPr>
          <w:rFonts w:ascii="Georgia" w:hAnsi="Georgia"/>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4C12CB" w:rsidRDefault="00566F74">
      <w:pPr>
        <w:spacing w:after="223"/>
        <w:jc w:val="both"/>
        <w:divId w:val="1962374312"/>
        <w:rPr>
          <w:rFonts w:ascii="Georgia" w:hAnsi="Georgia"/>
        </w:rPr>
      </w:pPr>
      <w:r>
        <w:rPr>
          <w:rFonts w:ascii="Georgia" w:hAnsi="Georgia"/>
        </w:rPr>
        <w:t>2) телепрограмм, телепередач, транслируемых в эфире без предварительной записи;</w:t>
      </w:r>
    </w:p>
    <w:p w:rsidR="004C12CB" w:rsidRDefault="00566F74">
      <w:pPr>
        <w:spacing w:after="223"/>
        <w:jc w:val="both"/>
        <w:divId w:val="1962374312"/>
        <w:rPr>
          <w:rFonts w:ascii="Georgia" w:hAnsi="Georgia"/>
        </w:rPr>
      </w:pPr>
      <w:r>
        <w:rPr>
          <w:rFonts w:ascii="Georgia" w:hAnsi="Georgia"/>
        </w:rPr>
        <w:t>3) информационной продукции, распространяемой посредством радиовещания;</w:t>
      </w:r>
    </w:p>
    <w:p w:rsidR="004C12CB" w:rsidRDefault="00566F74">
      <w:pPr>
        <w:spacing w:after="223"/>
        <w:jc w:val="both"/>
        <w:divId w:val="1962374312"/>
        <w:rPr>
          <w:rFonts w:ascii="Georgia" w:hAnsi="Georgia"/>
        </w:rPr>
      </w:pPr>
      <w:r>
        <w:rPr>
          <w:rFonts w:ascii="Georgia" w:hAnsi="Georgia"/>
        </w:rPr>
        <w:t>4) информационной продукции, демонстрируемой посредством зрелищных мероприятий;</w:t>
      </w:r>
    </w:p>
    <w:p w:rsidR="004C12CB" w:rsidRDefault="00566F74">
      <w:pPr>
        <w:spacing w:after="223"/>
        <w:jc w:val="both"/>
        <w:divId w:val="1962374312"/>
        <w:rPr>
          <w:rFonts w:ascii="Georgia" w:hAnsi="Georgia"/>
        </w:rPr>
      </w:pPr>
      <w:r>
        <w:rPr>
          <w:rFonts w:ascii="Georgia" w:hAnsi="Georgia"/>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4C12CB" w:rsidRDefault="00566F74">
      <w:pPr>
        <w:spacing w:after="223"/>
        <w:jc w:val="both"/>
        <w:divId w:val="1962374312"/>
        <w:rPr>
          <w:rFonts w:ascii="Georgia" w:hAnsi="Georgia"/>
        </w:rPr>
      </w:pPr>
      <w:r>
        <w:rPr>
          <w:rFonts w:ascii="Georgia" w:hAnsi="Georgia"/>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4C12CB" w:rsidRDefault="00566F74">
      <w:pPr>
        <w:spacing w:after="223"/>
        <w:jc w:val="both"/>
        <w:divId w:val="1962374312"/>
        <w:rPr>
          <w:rFonts w:ascii="Georgia" w:hAnsi="Georgia"/>
        </w:rPr>
      </w:pPr>
      <w:r>
        <w:rPr>
          <w:rFonts w:ascii="Georgia" w:hAnsi="Georgia"/>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4C12CB" w:rsidRDefault="00566F74">
      <w:pPr>
        <w:spacing w:after="223"/>
        <w:jc w:val="both"/>
        <w:divId w:val="1962374312"/>
        <w:rPr>
          <w:rFonts w:ascii="Georgia" w:hAnsi="Georgia"/>
        </w:rPr>
      </w:pPr>
      <w:r>
        <w:rPr>
          <w:rFonts w:ascii="Georgia" w:hAnsi="Georgia"/>
        </w:rP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r:id="rId20" w:anchor="/document/99/902254151/XA00M8E2MP/" w:tgtFrame="_self" w:history="1">
        <w:r>
          <w:rPr>
            <w:rStyle w:val="a4"/>
            <w:rFonts w:ascii="Georgia" w:hAnsi="Georgia"/>
          </w:rPr>
          <w:t>статьей 9 настоящего Федерального закона</w:t>
        </w:r>
      </w:hyperlink>
      <w:r>
        <w:rPr>
          <w:rFonts w:ascii="Georgia" w:hAnsi="Georgia"/>
        </w:rPr>
        <w:t>.</w:t>
      </w:r>
    </w:p>
    <w:p w:rsidR="004C12CB" w:rsidRDefault="00566F74">
      <w:pPr>
        <w:spacing w:after="223"/>
        <w:jc w:val="both"/>
        <w:divId w:val="1962374312"/>
        <w:rPr>
          <w:rFonts w:ascii="Georgia" w:hAnsi="Georgia"/>
        </w:rPr>
      </w:pPr>
      <w:r>
        <w:rPr>
          <w:rFonts w:ascii="Georgia" w:hAnsi="Georgia"/>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4C12CB" w:rsidRDefault="00566F74">
      <w:pPr>
        <w:spacing w:after="223"/>
        <w:jc w:val="both"/>
        <w:divId w:val="1962374312"/>
        <w:rPr>
          <w:rFonts w:ascii="Georgia" w:hAnsi="Georgia"/>
        </w:rPr>
      </w:pPr>
      <w:r>
        <w:rPr>
          <w:rFonts w:ascii="Georgia" w:hAnsi="Georgia"/>
        </w:rPr>
        <w:t xml:space="preserve">7. Демонстрация посредством зрелищного мероприятия информационной продукции, содержащей информацию, предусмотренную </w:t>
      </w:r>
      <w:hyperlink r:id="rId21" w:anchor="/document/99/902254151/XA00M802MO/" w:tgtFrame="_self" w:history="1">
        <w:r>
          <w:rPr>
            <w:rStyle w:val="a4"/>
            <w:rFonts w:ascii="Georgia" w:hAnsi="Georgia"/>
          </w:rPr>
          <w:t>статьей 5 настоящего Федерального закона</w:t>
        </w:r>
      </w:hyperlink>
      <w:r>
        <w:rPr>
          <w:rFonts w:ascii="Georgia" w:hAnsi="Georgia"/>
        </w:rPr>
        <w:t>,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4C12CB" w:rsidRDefault="00566F74">
      <w:pPr>
        <w:spacing w:after="223"/>
        <w:jc w:val="both"/>
        <w:divId w:val="1962374312"/>
        <w:rPr>
          <w:rFonts w:ascii="Georgia" w:hAnsi="Georgia"/>
        </w:rPr>
      </w:pPr>
      <w:r>
        <w:rPr>
          <w:rFonts w:ascii="Georgia" w:hAnsi="Georgia"/>
        </w:rPr>
        <w:lastRenderedPageBreak/>
        <w:t xml:space="preserve">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r:id="rId22"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xml:space="preserve">,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r:id="rId23"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4C12CB" w:rsidRDefault="00566F74">
      <w:pPr>
        <w:spacing w:after="223"/>
        <w:jc w:val="both"/>
        <w:divId w:val="1962374312"/>
        <w:rPr>
          <w:rFonts w:ascii="Georgia" w:hAnsi="Georgia"/>
        </w:rPr>
      </w:pPr>
      <w:r>
        <w:rPr>
          <w:rFonts w:ascii="Georgia" w:hAnsi="Georgia"/>
        </w:rPr>
        <w:t xml:space="preserve">7.2.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w:t>
      </w:r>
      <w:hyperlink r:id="rId24" w:anchor="/document/99/902254151/XA00M2O2MB/" w:tgtFrame="_self" w:history="1">
        <w:r>
          <w:rPr>
            <w:rStyle w:val="a4"/>
            <w:rFonts w:ascii="Georgia" w:hAnsi="Georgia"/>
          </w:rPr>
          <w:t>частей 3</w:t>
        </w:r>
      </w:hyperlink>
      <w:r>
        <w:rPr>
          <w:rFonts w:ascii="Georgia" w:hAnsi="Georgia"/>
        </w:rPr>
        <w:t xml:space="preserve">, </w:t>
      </w:r>
      <w:hyperlink r:id="rId25" w:anchor="/document/99/902254151/XA00M3S2MH/" w:tgtFrame="_self" w:history="1">
        <w:r>
          <w:rPr>
            <w:rStyle w:val="a4"/>
            <w:rFonts w:ascii="Georgia" w:hAnsi="Georgia"/>
          </w:rPr>
          <w:t>5</w:t>
        </w:r>
      </w:hyperlink>
      <w:r>
        <w:rPr>
          <w:rFonts w:ascii="Georgia" w:hAnsi="Georgia"/>
        </w:rPr>
        <w:t xml:space="preserve"> и </w:t>
      </w:r>
      <w:hyperlink r:id="rId26" w:anchor="/document/99/902254151/XA00M662MB/" w:tgtFrame="_self" w:history="1">
        <w:r>
          <w:rPr>
            <w:rStyle w:val="a4"/>
            <w:rFonts w:ascii="Georgia" w:hAnsi="Georgia"/>
          </w:rPr>
          <w:t>7.1 настоящей статьи</w:t>
        </w:r>
      </w:hyperlink>
      <w:r>
        <w:rPr>
          <w:rFonts w:ascii="Georgia" w:hAnsi="Georgia"/>
        </w:rPr>
        <w:t>.</w:t>
      </w:r>
    </w:p>
    <w:p w:rsidR="004C12CB" w:rsidRDefault="00566F74">
      <w:pPr>
        <w:spacing w:after="223"/>
        <w:jc w:val="both"/>
        <w:divId w:val="1962374312"/>
        <w:rPr>
          <w:rFonts w:ascii="Georgia" w:hAnsi="Georgia"/>
        </w:rPr>
      </w:pPr>
      <w:r>
        <w:rPr>
          <w:rFonts w:ascii="Georgia" w:hAnsi="Georgia"/>
        </w:rPr>
        <w:t>8. В прокатном удостоверении аудиовизуального произведения должны содержаться сведения о категории данной информационной продукции.</w:t>
      </w:r>
    </w:p>
    <w:p w:rsidR="004C12CB" w:rsidRDefault="00566F74">
      <w:pPr>
        <w:divId w:val="147670384"/>
        <w:rPr>
          <w:rFonts w:ascii="Helvetica" w:eastAsia="Times New Roman" w:hAnsi="Helvetica" w:cs="Helvetica"/>
          <w:b/>
          <w:bCs/>
        </w:rPr>
      </w:pPr>
      <w:r>
        <w:rPr>
          <w:rStyle w:val="docarticle-number"/>
          <w:rFonts w:ascii="Helvetica" w:eastAsia="Times New Roman" w:hAnsi="Helvetica" w:cs="Helvetica"/>
          <w:b/>
          <w:bCs/>
        </w:rPr>
        <w:t xml:space="preserve">Статья 12. </w:t>
      </w:r>
      <w:r>
        <w:rPr>
          <w:rStyle w:val="docarticle-name"/>
          <w:rFonts w:ascii="Helvetica" w:eastAsia="Times New Roman" w:hAnsi="Helvetica" w:cs="Helvetica"/>
          <w:b/>
          <w:bCs/>
        </w:rPr>
        <w:t>Знак информационной продукции</w:t>
      </w:r>
    </w:p>
    <w:p w:rsidR="004C12CB" w:rsidRDefault="00566F74">
      <w:pPr>
        <w:spacing w:after="223"/>
        <w:jc w:val="both"/>
        <w:divId w:val="1962374312"/>
        <w:rPr>
          <w:rFonts w:ascii="Georgia" w:hAnsi="Georgia"/>
        </w:rPr>
      </w:pPr>
      <w:r>
        <w:rPr>
          <w:rFonts w:ascii="Georgia" w:hAnsi="Georgia"/>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4C12CB" w:rsidRDefault="00566F74">
      <w:pPr>
        <w:spacing w:after="223"/>
        <w:jc w:val="both"/>
        <w:divId w:val="1962374312"/>
        <w:rPr>
          <w:rFonts w:ascii="Georgia" w:hAnsi="Georgia"/>
        </w:rPr>
      </w:pPr>
      <w:r>
        <w:rPr>
          <w:rFonts w:ascii="Georgia" w:hAnsi="Georgia"/>
        </w:rPr>
        <w:t>1) применительно к категории информационной продукции для детей, не достигших возраста шести лет, - в виде цифры "0" и знака "плюс";</w:t>
      </w:r>
    </w:p>
    <w:p w:rsidR="004C12CB" w:rsidRDefault="00566F74">
      <w:pPr>
        <w:spacing w:after="223"/>
        <w:jc w:val="both"/>
        <w:divId w:val="1962374312"/>
        <w:rPr>
          <w:rFonts w:ascii="Georgia" w:hAnsi="Georgia"/>
        </w:rPr>
      </w:pPr>
      <w:r>
        <w:rPr>
          <w:rFonts w:ascii="Georgia" w:hAnsi="Georgia"/>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4C12CB" w:rsidRDefault="00566F74">
      <w:pPr>
        <w:spacing w:after="223"/>
        <w:jc w:val="both"/>
        <w:divId w:val="1962374312"/>
        <w:rPr>
          <w:rFonts w:ascii="Georgia" w:hAnsi="Georgia"/>
        </w:rPr>
      </w:pPr>
      <w:r>
        <w:rPr>
          <w:rFonts w:ascii="Georgia" w:hAnsi="Georgia"/>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4C12CB" w:rsidRDefault="00566F74">
      <w:pPr>
        <w:spacing w:after="223"/>
        <w:jc w:val="both"/>
        <w:divId w:val="1962374312"/>
        <w:rPr>
          <w:rFonts w:ascii="Georgia" w:hAnsi="Georgia"/>
        </w:rPr>
      </w:pPr>
      <w:r>
        <w:rPr>
          <w:rFonts w:ascii="Georgia" w:hAnsi="Georgia"/>
        </w:rPr>
        <w:lastRenderedPageBreak/>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4C12CB" w:rsidRDefault="00566F74">
      <w:pPr>
        <w:spacing w:after="223"/>
        <w:jc w:val="both"/>
        <w:divId w:val="1962374312"/>
        <w:rPr>
          <w:rFonts w:ascii="Georgia" w:hAnsi="Georgia"/>
        </w:rPr>
      </w:pPr>
      <w:r>
        <w:rPr>
          <w:rFonts w:ascii="Georgia" w:hAnsi="Georgia"/>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4C12CB" w:rsidRDefault="00566F74">
      <w:pPr>
        <w:spacing w:after="223"/>
        <w:jc w:val="both"/>
        <w:divId w:val="1962374312"/>
        <w:rPr>
          <w:rFonts w:ascii="Georgia" w:hAnsi="Georgia"/>
        </w:rPr>
      </w:pPr>
      <w:r>
        <w:rPr>
          <w:rFonts w:ascii="Georgia" w:hAnsi="Georgia"/>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4C12CB" w:rsidRDefault="00566F74">
      <w:pPr>
        <w:spacing w:after="223"/>
        <w:jc w:val="both"/>
        <w:divId w:val="1962374312"/>
        <w:rPr>
          <w:rFonts w:ascii="Georgia" w:hAnsi="Georgia"/>
        </w:rPr>
      </w:pPr>
      <w:r>
        <w:rPr>
          <w:rFonts w:ascii="Georgia" w:hAnsi="Georgia"/>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4C12CB" w:rsidRDefault="00566F74">
      <w:pPr>
        <w:spacing w:after="223"/>
        <w:jc w:val="both"/>
        <w:divId w:val="1962374312"/>
        <w:rPr>
          <w:rFonts w:ascii="Georgia" w:hAnsi="Georgia"/>
        </w:rPr>
      </w:pPr>
      <w:r>
        <w:rPr>
          <w:rFonts w:ascii="Georgia" w:hAnsi="Georgia"/>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4C12CB" w:rsidRDefault="00566F74">
      <w:pPr>
        <w:spacing w:after="223"/>
        <w:jc w:val="both"/>
        <w:divId w:val="1962374312"/>
        <w:rPr>
          <w:rFonts w:ascii="Georgia" w:hAnsi="Georgia"/>
        </w:rPr>
      </w:pPr>
      <w:r>
        <w:rPr>
          <w:rFonts w:ascii="Georgia" w:hAnsi="Georgia"/>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4C12CB" w:rsidRDefault="00566F74">
      <w:pPr>
        <w:spacing w:after="223"/>
        <w:jc w:val="both"/>
        <w:divId w:val="1962374312"/>
        <w:rPr>
          <w:rFonts w:ascii="Georgia" w:hAnsi="Georgia"/>
        </w:rPr>
      </w:pPr>
      <w:r>
        <w:rPr>
          <w:rFonts w:ascii="Georgia" w:hAnsi="Georgia"/>
        </w:rP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w:t>
      </w:r>
      <w:hyperlink r:id="rId27" w:anchor="/document/99/901935235/XA00M6G2N3/" w:history="1">
        <w:r>
          <w:rPr>
            <w:rStyle w:val="a4"/>
            <w:rFonts w:ascii="Georgia" w:hAnsi="Georgia"/>
          </w:rPr>
          <w:t>Федеральным законом от 1 июня 2005 года № 53-ФЗ "О государственном языке Российской Федерации"</w:t>
        </w:r>
      </w:hyperlink>
      <w:r>
        <w:rPr>
          <w:rFonts w:ascii="Georgia" w:hAnsi="Georgia"/>
        </w:rPr>
        <w:t>,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4C12CB" w:rsidRDefault="00566F74">
      <w:pPr>
        <w:divId w:val="1875576142"/>
        <w:rPr>
          <w:rFonts w:ascii="Helvetica" w:eastAsia="Times New Roman" w:hAnsi="Helvetica" w:cs="Helvetica"/>
          <w:b/>
          <w:bCs/>
        </w:rPr>
      </w:pPr>
      <w:r>
        <w:rPr>
          <w:rStyle w:val="docarticle-number"/>
          <w:rFonts w:ascii="Helvetica" w:eastAsia="Times New Roman" w:hAnsi="Helvetica" w:cs="Helvetica"/>
          <w:b/>
          <w:bCs/>
        </w:rPr>
        <w:t xml:space="preserve">Статья 13. </w:t>
      </w:r>
      <w:r>
        <w:rPr>
          <w:rStyle w:val="docarticle-name"/>
          <w:rFonts w:ascii="Helvetica" w:eastAsia="Times New Roman" w:hAnsi="Helvetica" w:cs="Helvetica"/>
          <w:b/>
          <w:bCs/>
        </w:rPr>
        <w:t>Дополнительные требования к распространению информационной продукции посредством теле- и радиовещания</w:t>
      </w:r>
    </w:p>
    <w:p w:rsidR="004C12CB" w:rsidRDefault="00566F74">
      <w:pPr>
        <w:spacing w:after="223"/>
        <w:jc w:val="both"/>
        <w:divId w:val="1962374312"/>
        <w:rPr>
          <w:rFonts w:ascii="Georgia" w:hAnsi="Georgia"/>
        </w:rPr>
      </w:pPr>
      <w:r>
        <w:rPr>
          <w:rFonts w:ascii="Georgia" w:hAnsi="Georgia"/>
        </w:rPr>
        <w:t xml:space="preserve">1. Информационная продукция, содержащая информацию, предусмотренную пунктами 1-5 </w:t>
      </w:r>
      <w:hyperlink r:id="rId28" w:anchor="/document/99/902254151/XA00M9I2N5/" w:tgtFrame="_self" w:history="1">
        <w:r>
          <w:rPr>
            <w:rStyle w:val="a4"/>
            <w:rFonts w:ascii="Georgia" w:hAnsi="Georgia"/>
          </w:rPr>
          <w:t>части 2 статьи 5 настоящего Федерального закона</w:t>
        </w:r>
      </w:hyperlink>
      <w:r>
        <w:rPr>
          <w:rFonts w:ascii="Georgia" w:hAnsi="Georgia"/>
        </w:rPr>
        <w:t xml:space="preserve">,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29" w:anchor="/document/99/902254151/XA00M7Q2N3/" w:tgtFrame="_self" w:history="1">
        <w:r>
          <w:rPr>
            <w:rStyle w:val="a4"/>
            <w:rFonts w:ascii="Georgia" w:hAnsi="Georgia"/>
          </w:rPr>
          <w:t>частей 3</w:t>
        </w:r>
      </w:hyperlink>
      <w:r>
        <w:rPr>
          <w:rFonts w:ascii="Georgia" w:hAnsi="Georgia"/>
        </w:rPr>
        <w:t xml:space="preserve"> и </w:t>
      </w:r>
      <w:hyperlink r:id="rId30" w:anchor="/document/99/902254151/XA00MBG2NC/" w:tgtFrame="_self" w:history="1">
        <w:r>
          <w:rPr>
            <w:rStyle w:val="a4"/>
            <w:rFonts w:ascii="Georgia" w:hAnsi="Georgia"/>
          </w:rPr>
          <w:t>4 настоящей статьи</w:t>
        </w:r>
      </w:hyperlink>
      <w:r>
        <w:rPr>
          <w:rFonts w:ascii="Georgia" w:hAnsi="Georgia"/>
        </w:rPr>
        <w:t>.</w:t>
      </w:r>
    </w:p>
    <w:p w:rsidR="004C12CB" w:rsidRDefault="00566F74">
      <w:pPr>
        <w:spacing w:after="223"/>
        <w:jc w:val="both"/>
        <w:divId w:val="1962374312"/>
        <w:rPr>
          <w:rFonts w:ascii="Georgia" w:hAnsi="Georgia"/>
        </w:rPr>
      </w:pPr>
      <w:r>
        <w:rPr>
          <w:rFonts w:ascii="Georgia" w:hAnsi="Georgia"/>
        </w:rPr>
        <w:t xml:space="preserve">2. Информационная продукция, содержащая информацию, предусмотренную </w:t>
      </w:r>
      <w:hyperlink r:id="rId31" w:anchor="/document/99/902254151/XA00M3U2MI/" w:tgtFrame="_self" w:history="1">
        <w:r>
          <w:rPr>
            <w:rStyle w:val="a4"/>
            <w:rFonts w:ascii="Georgia" w:hAnsi="Georgia"/>
          </w:rPr>
          <w:t>пунктами 4</w:t>
        </w:r>
      </w:hyperlink>
      <w:r>
        <w:rPr>
          <w:rFonts w:ascii="Georgia" w:hAnsi="Georgia"/>
        </w:rPr>
        <w:t xml:space="preserve"> и </w:t>
      </w:r>
      <w:hyperlink r:id="rId32" w:anchor="/document/99/902254151/XA00M8U2MR/" w:tgtFrame="_self" w:history="1">
        <w:r>
          <w:rPr>
            <w:rStyle w:val="a4"/>
            <w:rFonts w:ascii="Georgia" w:hAnsi="Georgia"/>
          </w:rPr>
          <w:t>5 статьи 10 настоящего Федерального закона</w:t>
        </w:r>
      </w:hyperlink>
      <w:r>
        <w:rPr>
          <w:rFonts w:ascii="Georgia" w:hAnsi="Georgia"/>
        </w:rPr>
        <w:t xml:space="preserve">, не подлежит </w:t>
      </w:r>
      <w:r>
        <w:rPr>
          <w:rFonts w:ascii="Georgia" w:hAnsi="Georgia"/>
        </w:rPr>
        <w:lastRenderedPageBreak/>
        <w:t xml:space="preserve">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33" w:anchor="/document/99/902254151/XA00M7Q2N3/" w:tgtFrame="_self" w:history="1">
        <w:r>
          <w:rPr>
            <w:rStyle w:val="a4"/>
            <w:rFonts w:ascii="Georgia" w:hAnsi="Georgia"/>
          </w:rPr>
          <w:t>частей 3</w:t>
        </w:r>
      </w:hyperlink>
      <w:r>
        <w:rPr>
          <w:rFonts w:ascii="Georgia" w:hAnsi="Georgia"/>
        </w:rPr>
        <w:t xml:space="preserve"> и </w:t>
      </w:r>
      <w:hyperlink r:id="rId34" w:anchor="/document/99/902254151/XA00MBG2NC/" w:tgtFrame="_self" w:history="1">
        <w:r>
          <w:rPr>
            <w:rStyle w:val="a4"/>
            <w:rFonts w:ascii="Georgia" w:hAnsi="Georgia"/>
          </w:rPr>
          <w:t>4 настоящей статьи</w:t>
        </w:r>
      </w:hyperlink>
      <w:r>
        <w:rPr>
          <w:rFonts w:ascii="Georgia" w:hAnsi="Georgia"/>
        </w:rPr>
        <w:t>.</w:t>
      </w:r>
    </w:p>
    <w:p w:rsidR="004C12CB" w:rsidRDefault="00566F74">
      <w:pPr>
        <w:spacing w:after="223"/>
        <w:jc w:val="both"/>
        <w:divId w:val="1962374312"/>
        <w:rPr>
          <w:rFonts w:ascii="Georgia" w:hAnsi="Georgia"/>
        </w:rPr>
      </w:pPr>
      <w:r>
        <w:rPr>
          <w:rFonts w:ascii="Georgia" w:hAnsi="Georgia"/>
        </w:rPr>
        <w:t xml:space="preserve">3. Распространение посредством телевизионного вещания информационной продукции, содержащей информацию, предусмотренную </w:t>
      </w:r>
      <w:hyperlink r:id="rId35" w:anchor="/document/99/902254151/XA00M802MO/" w:tgtFrame="_self" w:history="1">
        <w:r>
          <w:rPr>
            <w:rStyle w:val="a4"/>
            <w:rFonts w:ascii="Georgia" w:hAnsi="Georgia"/>
          </w:rPr>
          <w:t>статьей 5 настоящего Федерального закона</w:t>
        </w:r>
      </w:hyperlink>
      <w:r>
        <w:rPr>
          <w:rFonts w:ascii="Georgia" w:hAnsi="Georgia"/>
        </w:rPr>
        <w:t>,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4C12CB" w:rsidRDefault="00566F74">
      <w:pPr>
        <w:spacing w:after="223"/>
        <w:jc w:val="both"/>
        <w:divId w:val="1962374312"/>
        <w:rPr>
          <w:rFonts w:ascii="Georgia" w:hAnsi="Georgia"/>
        </w:rPr>
      </w:pPr>
      <w:r>
        <w:rPr>
          <w:rFonts w:ascii="Georgia" w:hAnsi="Georgia"/>
        </w:rPr>
        <w:t xml:space="preserve">4. Распространение посредством радиовещания информационной продукции, содержащей информацию, предусмотренную </w:t>
      </w:r>
      <w:hyperlink r:id="rId36" w:anchor="/document/99/902254151/XA00M802MO/" w:tgtFrame="_self" w:history="1">
        <w:r>
          <w:rPr>
            <w:rStyle w:val="a4"/>
            <w:rFonts w:ascii="Georgia" w:hAnsi="Georgia"/>
          </w:rPr>
          <w:t>статьей 5 настоящего Федерального закона</w:t>
        </w:r>
      </w:hyperlink>
      <w:r>
        <w:rPr>
          <w:rFonts w:ascii="Georgia" w:hAnsi="Georgia"/>
        </w:rPr>
        <w:t>,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4C12CB" w:rsidRDefault="00566F74">
      <w:pPr>
        <w:spacing w:after="223"/>
        <w:jc w:val="both"/>
        <w:divId w:val="1962374312"/>
        <w:rPr>
          <w:rFonts w:ascii="Georgia" w:hAnsi="Georgia"/>
        </w:rPr>
      </w:pPr>
      <w:r>
        <w:rPr>
          <w:rFonts w:ascii="Georgia" w:hAnsi="Georgia"/>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4C12CB" w:rsidRDefault="00566F74">
      <w:pPr>
        <w:divId w:val="325325272"/>
        <w:rPr>
          <w:rFonts w:ascii="Helvetica" w:eastAsia="Times New Roman" w:hAnsi="Helvetica" w:cs="Helvetica"/>
          <w:b/>
          <w:bCs/>
        </w:rPr>
      </w:pPr>
      <w:r>
        <w:rPr>
          <w:rStyle w:val="docarticle-number"/>
          <w:rFonts w:ascii="Helvetica" w:eastAsia="Times New Roman" w:hAnsi="Helvetica" w:cs="Helvetica"/>
          <w:b/>
          <w:bCs/>
        </w:rPr>
        <w:t xml:space="preserve">Статья 14. </w:t>
      </w:r>
      <w:r>
        <w:rPr>
          <w:rStyle w:val="docarticle-name"/>
          <w:rFonts w:ascii="Helvetica" w:eastAsia="Times New Roman" w:hAnsi="Helvetica" w:cs="Helvetica"/>
          <w:b/>
          <w:bCs/>
        </w:rPr>
        <w:t>Особенности распространения информации посредством информационно-телекоммуникационных сетей</w:t>
      </w:r>
    </w:p>
    <w:p w:rsidR="004C12CB" w:rsidRDefault="00566F74">
      <w:pPr>
        <w:spacing w:after="223"/>
        <w:jc w:val="both"/>
        <w:divId w:val="1962374312"/>
        <w:rPr>
          <w:rFonts w:ascii="Georgia" w:hAnsi="Georgia"/>
        </w:rPr>
      </w:pPr>
      <w:r>
        <w:rPr>
          <w:rFonts w:ascii="Georgia" w:hAnsi="Georgia"/>
        </w:rP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4C12CB" w:rsidRDefault="00566F74">
      <w:pPr>
        <w:spacing w:after="223"/>
        <w:jc w:val="both"/>
        <w:divId w:val="1962374312"/>
        <w:rPr>
          <w:rFonts w:ascii="Georgia" w:hAnsi="Georgia"/>
        </w:rPr>
      </w:pPr>
      <w:r>
        <w:rPr>
          <w:rFonts w:ascii="Georgia" w:hAnsi="Georgia"/>
        </w:rP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37" w:anchor="/document/99/902254151/XA00M7U2MN/" w:tgtFrame="_self" w:history="1">
        <w:r>
          <w:rPr>
            <w:rStyle w:val="a4"/>
            <w:rFonts w:ascii="Georgia" w:hAnsi="Georgia"/>
          </w:rPr>
          <w:t>частью 3 статьи 6 настоящего Федерального закона</w:t>
        </w:r>
      </w:hyperlink>
      <w:r>
        <w:rPr>
          <w:rFonts w:ascii="Georgia" w:hAnsi="Georgia"/>
        </w:rPr>
        <w:t>. Классификация сайтов осуществляется их владельцами самостоятельно в соответствии с требованиями настоящего Федерального закона.</w:t>
      </w:r>
    </w:p>
    <w:p w:rsidR="004C12CB" w:rsidRDefault="00566F74">
      <w:pPr>
        <w:spacing w:after="223"/>
        <w:jc w:val="both"/>
        <w:divId w:val="1962374312"/>
        <w:rPr>
          <w:rFonts w:ascii="Georgia" w:hAnsi="Georgia"/>
        </w:rPr>
      </w:pPr>
      <w:r>
        <w:rPr>
          <w:rFonts w:ascii="Georgia" w:hAnsi="Georgia"/>
        </w:rP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r:id="rId38" w:anchor="/document/99/902254151/XA00M7U2MN/" w:tgtFrame="_self" w:history="1">
        <w:r>
          <w:rPr>
            <w:rStyle w:val="a4"/>
            <w:rFonts w:ascii="Georgia" w:hAnsi="Georgia"/>
          </w:rPr>
          <w:t>частью 3 статьи 6 настоящего Федерального закона</w:t>
        </w:r>
      </w:hyperlink>
      <w:r>
        <w:rPr>
          <w:rFonts w:ascii="Georgia" w:hAnsi="Georgia"/>
        </w:rPr>
        <w:t xml:space="preserve">. </w:t>
      </w:r>
      <w:r>
        <w:rPr>
          <w:rFonts w:ascii="Georgia" w:hAnsi="Georgia"/>
        </w:rPr>
        <w:lastRenderedPageBreak/>
        <w:t>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4C12CB" w:rsidRDefault="00566F74">
      <w:pPr>
        <w:divId w:val="134223187"/>
        <w:rPr>
          <w:rFonts w:ascii="Helvetica" w:eastAsia="Times New Roman" w:hAnsi="Helvetica" w:cs="Helvetica"/>
          <w:b/>
          <w:bCs/>
        </w:rPr>
      </w:pPr>
      <w:r>
        <w:rPr>
          <w:rStyle w:val="docarticle-number"/>
          <w:rFonts w:ascii="Helvetica" w:eastAsia="Times New Roman" w:hAnsi="Helvetica" w:cs="Helvetica"/>
          <w:b/>
          <w:bCs/>
        </w:rPr>
        <w:t xml:space="preserve">Статья 15. </w:t>
      </w:r>
      <w:r>
        <w:rPr>
          <w:rStyle w:val="docarticle-name"/>
          <w:rFonts w:ascii="Helvetica" w:eastAsia="Times New Roman" w:hAnsi="Helvetica" w:cs="Helvetica"/>
          <w:b/>
          <w:bCs/>
        </w:rPr>
        <w:t>Дополнительные требования к обороту отдельных видов информационной продукции для детей</w:t>
      </w:r>
    </w:p>
    <w:p w:rsidR="004C12CB" w:rsidRDefault="00566F74">
      <w:pPr>
        <w:spacing w:after="223"/>
        <w:jc w:val="both"/>
        <w:divId w:val="1962374312"/>
        <w:rPr>
          <w:rFonts w:ascii="Georgia" w:hAnsi="Georgia"/>
        </w:rPr>
      </w:pPr>
      <w:r>
        <w:rPr>
          <w:rFonts w:ascii="Georgia" w:hAnsi="Georgia"/>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4C12CB" w:rsidRDefault="00566F74">
      <w:pPr>
        <w:spacing w:after="223"/>
        <w:jc w:val="both"/>
        <w:divId w:val="1962374312"/>
        <w:rPr>
          <w:rFonts w:ascii="Georgia" w:hAnsi="Georgia"/>
        </w:rPr>
      </w:pPr>
      <w:r>
        <w:rPr>
          <w:rFonts w:ascii="Georgia" w:hAnsi="Georgia"/>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4C12CB" w:rsidRDefault="00566F74">
      <w:pPr>
        <w:spacing w:after="223"/>
        <w:jc w:val="both"/>
        <w:divId w:val="1962374312"/>
        <w:rPr>
          <w:rFonts w:ascii="Georgia" w:hAnsi="Georgia"/>
        </w:rPr>
      </w:pPr>
      <w:r>
        <w:rPr>
          <w:rFonts w:ascii="Georgia" w:hAnsi="Georgia"/>
        </w:rP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r:id="rId39" w:anchor="/document/99/902254151/XA00MAK2NA/" w:tgtFrame="_self" w:history="1">
        <w:r>
          <w:rPr>
            <w:rStyle w:val="a4"/>
            <w:rFonts w:ascii="Georgia" w:hAnsi="Georgia"/>
          </w:rPr>
          <w:t>статей 7</w:t>
        </w:r>
      </w:hyperlink>
      <w:r>
        <w:rPr>
          <w:rFonts w:ascii="Georgia" w:hAnsi="Georgia"/>
        </w:rPr>
        <w:t>-</w:t>
      </w:r>
      <w:hyperlink r:id="rId40" w:anchor="/document/99/902254151/XA00MB42NC/" w:tgtFrame="_self" w:history="1">
        <w:r>
          <w:rPr>
            <w:rStyle w:val="a4"/>
            <w:rFonts w:ascii="Georgia" w:hAnsi="Georgia"/>
          </w:rPr>
          <w:t>10 настоящего Федерального закона</w:t>
        </w:r>
      </w:hyperlink>
      <w:r>
        <w:rPr>
          <w:rFonts w:ascii="Georgia" w:hAnsi="Georgia"/>
        </w:rPr>
        <w:t>.</w:t>
      </w:r>
    </w:p>
    <w:p w:rsidR="004C12CB" w:rsidRDefault="00566F74">
      <w:pPr>
        <w:divId w:val="253902085"/>
        <w:rPr>
          <w:rFonts w:ascii="Helvetica" w:eastAsia="Times New Roman" w:hAnsi="Helvetica" w:cs="Helvetica"/>
          <w:b/>
          <w:bCs/>
        </w:rPr>
      </w:pPr>
      <w:r>
        <w:rPr>
          <w:rStyle w:val="docarticle-number"/>
          <w:rFonts w:ascii="Helvetica" w:eastAsia="Times New Roman" w:hAnsi="Helvetica" w:cs="Helvetica"/>
          <w:b/>
          <w:bCs/>
        </w:rPr>
        <w:t xml:space="preserve">Статья 16. </w:t>
      </w:r>
      <w:r>
        <w:rPr>
          <w:rStyle w:val="docarticle-name"/>
          <w:rFonts w:ascii="Helvetica" w:eastAsia="Times New Roman" w:hAnsi="Helvetica" w:cs="Helvetica"/>
          <w:b/>
          <w:bCs/>
        </w:rPr>
        <w:t>Дополнительные требования к обороту информационной продукции, запрещенной для детей</w:t>
      </w:r>
    </w:p>
    <w:p w:rsidR="004C12CB" w:rsidRDefault="00566F74">
      <w:pPr>
        <w:spacing w:after="223"/>
        <w:jc w:val="both"/>
        <w:divId w:val="1962374312"/>
        <w:rPr>
          <w:rFonts w:ascii="Georgia" w:hAnsi="Georgia"/>
        </w:rPr>
      </w:pPr>
      <w:r>
        <w:rPr>
          <w:rFonts w:ascii="Georgia" w:hAnsi="Georgia"/>
        </w:rPr>
        <w:t xml:space="preserve">1. 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w:t>
      </w:r>
      <w:hyperlink r:id="rId41"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xml:space="preserve">, упаковка информационной продукции, содержащей информацию, запрещенную для распространения среди детей в соответствии с </w:t>
      </w:r>
      <w:hyperlink r:id="rId42"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xml:space="preserve"> (при ее наличии),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4C12CB" w:rsidRDefault="00566F74">
      <w:pPr>
        <w:spacing w:after="223"/>
        <w:jc w:val="both"/>
        <w:divId w:val="1962374312"/>
        <w:rPr>
          <w:rFonts w:ascii="Georgia" w:hAnsi="Georgia"/>
        </w:rPr>
      </w:pPr>
      <w:r>
        <w:rPr>
          <w:rFonts w:ascii="Georgia" w:hAnsi="Georgia"/>
        </w:rPr>
        <w:t xml:space="preserve">2. Информационная продукция, содержащая информацию, запрещенную для распространения среди детей в соответствии с </w:t>
      </w:r>
      <w:hyperlink r:id="rId43"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в виде печатной продукции допускается к распространению в местах, доступных для детей, только в запечатанных упаковках.</w:t>
      </w:r>
    </w:p>
    <w:p w:rsidR="004C12CB" w:rsidRDefault="00566F74">
      <w:pPr>
        <w:spacing w:after="223"/>
        <w:jc w:val="both"/>
        <w:divId w:val="1962374312"/>
        <w:rPr>
          <w:rFonts w:ascii="Georgia" w:hAnsi="Georgia"/>
        </w:rPr>
      </w:pPr>
      <w:r>
        <w:rPr>
          <w:rFonts w:ascii="Georgia" w:hAnsi="Georgia"/>
        </w:rPr>
        <w:t xml:space="preserve">3. Информационная продукция, содержащая информацию, запрещенную для распространения среди детей в соответствии с </w:t>
      </w:r>
      <w:hyperlink r:id="rId44"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
    <w:p w:rsidR="004C12CB" w:rsidRDefault="00566F74">
      <w:pPr>
        <w:spacing w:after="223"/>
        <w:jc w:val="both"/>
        <w:divId w:val="1962374312"/>
        <w:rPr>
          <w:rFonts w:ascii="Georgia" w:hAnsi="Georgia"/>
        </w:rPr>
      </w:pPr>
      <w:r>
        <w:rPr>
          <w:rFonts w:ascii="Georgia" w:hAnsi="Georgia"/>
        </w:rPr>
        <w:t xml:space="preserve">4. Информационная продукция, содержащая информацию, запрещенную для распространения среди детей в соответствии с </w:t>
      </w:r>
      <w:hyperlink r:id="rId45"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xml:space="preserve">,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w:t>
      </w:r>
      <w:r>
        <w:rPr>
          <w:rFonts w:ascii="Georgia" w:hAnsi="Georgia"/>
        </w:rPr>
        <w:lastRenderedPageBreak/>
        <w:t xml:space="preserve">организаций, указанных в </w:t>
      </w:r>
      <w:hyperlink r:id="rId46" w:anchor="/document/99/902254151/XA00M342MB/" w:tgtFrame="_self" w:history="1">
        <w:r>
          <w:rPr>
            <w:rStyle w:val="a4"/>
            <w:rFonts w:ascii="Georgia" w:hAnsi="Georgia"/>
          </w:rPr>
          <w:t>части 3 настоящей статьи</w:t>
        </w:r>
      </w:hyperlink>
      <w:r>
        <w:rPr>
          <w:rFonts w:ascii="Georgia" w:hAnsi="Georgia"/>
        </w:rPr>
        <w:t xml:space="preserve">,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w:t>
      </w:r>
      <w:hyperlink r:id="rId47"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xml:space="preserve">,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r:id="rId48" w:anchor="/document/99/902254151/XA00M342MB/" w:tgtFrame="_self" w:history="1">
        <w:r>
          <w:rPr>
            <w:rStyle w:val="a4"/>
            <w:rFonts w:ascii="Georgia" w:hAnsi="Georgia"/>
          </w:rPr>
          <w:t>части 3 настоящей статьи</w:t>
        </w:r>
      </w:hyperlink>
      <w:r>
        <w:rPr>
          <w:rFonts w:ascii="Georgia" w:hAnsi="Georgia"/>
        </w:rPr>
        <w:t>,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p>
    <w:p w:rsidR="004C12CB" w:rsidRDefault="00566F74">
      <w:pPr>
        <w:spacing w:after="223"/>
        <w:jc w:val="both"/>
        <w:divId w:val="1962374312"/>
        <w:rPr>
          <w:rFonts w:ascii="Georgia" w:hAnsi="Georgia"/>
        </w:rPr>
      </w:pPr>
      <w:r>
        <w:rPr>
          <w:rFonts w:ascii="Georgia" w:hAnsi="Georgia"/>
        </w:rPr>
        <w:t xml:space="preserve">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w:t>
      </w:r>
      <w:hyperlink r:id="rId49" w:anchor="/document/99/902254151/XA00M342MB/" w:tgtFrame="_self" w:history="1">
        <w:r>
          <w:rPr>
            <w:rStyle w:val="a4"/>
            <w:rFonts w:ascii="Georgia" w:hAnsi="Georgia"/>
          </w:rPr>
          <w:t>части 3 настоящей статьи</w:t>
        </w:r>
      </w:hyperlink>
      <w:r>
        <w:rPr>
          <w:rFonts w:ascii="Georgia" w:hAnsi="Georgia"/>
        </w:rPr>
        <w:t xml:space="preserve">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w:t>
      </w:r>
      <w:hyperlink r:id="rId50" w:anchor="/document/99/902254151/XA00M342MB/" w:tgtFrame="_self" w:history="1">
        <w:r>
          <w:rPr>
            <w:rStyle w:val="a4"/>
            <w:rFonts w:ascii="Georgia" w:hAnsi="Georgia"/>
          </w:rPr>
          <w:t>части 3 настоящей статьи</w:t>
        </w:r>
      </w:hyperlink>
      <w:r>
        <w:rPr>
          <w:rFonts w:ascii="Georgia" w:hAnsi="Georgia"/>
        </w:rPr>
        <w:t>,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  </w:t>
      </w:r>
    </w:p>
    <w:p w:rsidR="004C12CB" w:rsidRDefault="00566F74">
      <w:pPr>
        <w:spacing w:after="223"/>
        <w:jc w:val="both"/>
        <w:divId w:val="1962374312"/>
        <w:rPr>
          <w:rFonts w:ascii="Georgia" w:hAnsi="Georgia"/>
        </w:rPr>
      </w:pPr>
      <w:r>
        <w:rPr>
          <w:rFonts w:ascii="Georgia" w:hAnsi="Georgia"/>
        </w:rPr>
        <w:t xml:space="preserve">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w:t>
      </w:r>
      <w:hyperlink r:id="rId51"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xml:space="preserve">,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w:t>
      </w:r>
      <w:hyperlink r:id="rId52"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     </w:t>
      </w:r>
    </w:p>
    <w:p w:rsidR="004C12CB" w:rsidRDefault="00566F74">
      <w:pPr>
        <w:spacing w:after="223"/>
        <w:jc w:val="both"/>
        <w:divId w:val="1962374312"/>
        <w:rPr>
          <w:rFonts w:ascii="Georgia" w:hAnsi="Georgia"/>
        </w:rPr>
      </w:pPr>
      <w:r>
        <w:rPr>
          <w:rFonts w:ascii="Georgia" w:hAnsi="Georgia"/>
        </w:rPr>
        <w:t xml:space="preserve">7. Продажа информационной продукции, содержащей информацию, запрещенную для распространения среди детей в соответствии с </w:t>
      </w:r>
      <w:hyperlink r:id="rId53"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с использованием автоматов не допускается.   </w:t>
      </w:r>
    </w:p>
    <w:p w:rsidR="004C12CB" w:rsidRDefault="00566F74">
      <w:pPr>
        <w:spacing w:after="223"/>
        <w:jc w:val="both"/>
        <w:divId w:val="1962374312"/>
        <w:rPr>
          <w:rFonts w:ascii="Georgia" w:hAnsi="Georgia"/>
        </w:rPr>
      </w:pPr>
      <w:r>
        <w:rPr>
          <w:rFonts w:ascii="Georgia" w:hAnsi="Georgia"/>
        </w:rPr>
        <w:t xml:space="preserve">8. Предоставление и размещение информационной продукции, содержащей информацию, запрещенную для распространения среди детей в соответствии с </w:t>
      </w:r>
      <w:hyperlink r:id="rId54"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     </w:t>
      </w:r>
    </w:p>
    <w:p w:rsidR="004C12CB" w:rsidRDefault="00566F74">
      <w:pPr>
        <w:spacing w:after="223"/>
        <w:jc w:val="both"/>
        <w:divId w:val="1962374312"/>
        <w:rPr>
          <w:rFonts w:ascii="Georgia" w:hAnsi="Georgia"/>
        </w:rPr>
      </w:pPr>
      <w:r>
        <w:rPr>
          <w:rFonts w:ascii="Georgia" w:hAnsi="Georgia"/>
        </w:rPr>
        <w:t xml:space="preserve">9. При размещении анонсов фильмов, содержащих информацию, запрещенную для распространения среди детей в соответствии с </w:t>
      </w:r>
      <w:hyperlink r:id="rId55"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xml:space="preserve">, не допускается использование фрагментов указанных фильмов, содержащих информацию, запрещенную для распространения среди детей в соответствии с </w:t>
      </w:r>
      <w:hyperlink r:id="rId56" w:anchor="/document/99/902254151/XA00M9I2N5/" w:tgtFrame="_self" w:history="1">
        <w:r>
          <w:rPr>
            <w:rStyle w:val="a4"/>
            <w:rFonts w:ascii="Georgia" w:hAnsi="Georgia"/>
          </w:rPr>
          <w:t>частью 2 статьи 5 настоящего Федерального закона</w:t>
        </w:r>
      </w:hyperlink>
      <w:r>
        <w:rPr>
          <w:rFonts w:ascii="Georgia" w:hAnsi="Georgia"/>
        </w:rPr>
        <w:t xml:space="preserve">, перед началом демонстрации фильма при кино- и видеообслуживании, классифицированного по категории информационной продукции, указанной в </w:t>
      </w:r>
      <w:hyperlink r:id="rId57" w:anchor="/document/99/902254151/XA00M8G2N9/" w:tgtFrame="_self" w:history="1">
        <w:r>
          <w:rPr>
            <w:rStyle w:val="a4"/>
            <w:rFonts w:ascii="Georgia" w:hAnsi="Georgia"/>
          </w:rPr>
          <w:t>пунктах 1-4 части 3 статьи 6 настоящего Федерального закона</w:t>
        </w:r>
      </w:hyperlink>
      <w:r>
        <w:rPr>
          <w:rFonts w:ascii="Georgia" w:hAnsi="Georgia"/>
        </w:rPr>
        <w:t>.</w:t>
      </w:r>
    </w:p>
    <w:p w:rsidR="004C12CB" w:rsidRDefault="00566F74">
      <w:pPr>
        <w:divId w:val="356009118"/>
        <w:rPr>
          <w:rFonts w:ascii="Georgia" w:eastAsia="Times New Roman" w:hAnsi="Georgia"/>
          <w:sz w:val="35"/>
          <w:szCs w:val="35"/>
        </w:rPr>
      </w:pPr>
      <w:r>
        <w:rPr>
          <w:rStyle w:val="docchapter-number"/>
          <w:rFonts w:ascii="Georgia" w:eastAsia="Times New Roman" w:hAnsi="Georgia"/>
          <w:sz w:val="35"/>
          <w:szCs w:val="35"/>
        </w:rPr>
        <w:t xml:space="preserve">Глава 4. </w:t>
      </w:r>
      <w:r>
        <w:rPr>
          <w:rStyle w:val="docchapter-name"/>
          <w:rFonts w:ascii="Georgia" w:eastAsia="Times New Roman" w:hAnsi="Georgia"/>
          <w:sz w:val="35"/>
          <w:szCs w:val="35"/>
        </w:rPr>
        <w:t>Экспертиза информационной продукции</w:t>
      </w:r>
    </w:p>
    <w:p w:rsidR="004C12CB" w:rsidRDefault="00566F74">
      <w:pPr>
        <w:divId w:val="1999066963"/>
        <w:rPr>
          <w:rFonts w:ascii="Helvetica" w:eastAsia="Times New Roman" w:hAnsi="Helvetica" w:cs="Helvetica"/>
          <w:b/>
          <w:bCs/>
        </w:rPr>
      </w:pPr>
      <w:r>
        <w:rPr>
          <w:rStyle w:val="docarticle-number"/>
          <w:rFonts w:ascii="Helvetica" w:eastAsia="Times New Roman" w:hAnsi="Helvetica" w:cs="Helvetica"/>
          <w:b/>
          <w:bCs/>
        </w:rPr>
        <w:t xml:space="preserve">Статья 17. </w:t>
      </w:r>
      <w:r>
        <w:rPr>
          <w:rStyle w:val="docarticle-name"/>
          <w:rFonts w:ascii="Helvetica" w:eastAsia="Times New Roman" w:hAnsi="Helvetica" w:cs="Helvetica"/>
          <w:b/>
          <w:bCs/>
        </w:rPr>
        <w:t>Общие требования к экспертизе информационной продукции</w:t>
      </w:r>
    </w:p>
    <w:p w:rsidR="004C12CB" w:rsidRDefault="00566F74">
      <w:pPr>
        <w:spacing w:after="223"/>
        <w:jc w:val="both"/>
        <w:divId w:val="1962374312"/>
        <w:rPr>
          <w:rFonts w:ascii="Georgia" w:hAnsi="Georgia"/>
        </w:rPr>
      </w:pPr>
      <w:r>
        <w:rPr>
          <w:rFonts w:ascii="Georgia" w:hAnsi="Georgia"/>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4C12CB" w:rsidRDefault="00566F74">
      <w:pPr>
        <w:spacing w:after="223"/>
        <w:jc w:val="both"/>
        <w:divId w:val="1962374312"/>
        <w:rPr>
          <w:rFonts w:ascii="Georgia" w:hAnsi="Georgia"/>
        </w:rPr>
      </w:pPr>
      <w:r>
        <w:rPr>
          <w:rFonts w:ascii="Georgia" w:hAnsi="Georgia"/>
        </w:rP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4C12CB" w:rsidRDefault="00566F74">
      <w:pPr>
        <w:spacing w:after="223"/>
        <w:jc w:val="both"/>
        <w:divId w:val="1962374312"/>
        <w:rPr>
          <w:rFonts w:ascii="Georgia" w:hAnsi="Georgia"/>
        </w:rPr>
      </w:pPr>
      <w:r>
        <w:rPr>
          <w:rFonts w:ascii="Georgia" w:hAnsi="Georgia"/>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4C12CB" w:rsidRDefault="00566F74">
      <w:pPr>
        <w:spacing w:after="223"/>
        <w:jc w:val="both"/>
        <w:divId w:val="1962374312"/>
        <w:rPr>
          <w:rFonts w:ascii="Georgia" w:hAnsi="Georgia"/>
        </w:rPr>
      </w:pPr>
      <w:r>
        <w:rPr>
          <w:rFonts w:ascii="Georgia" w:hAnsi="Georgia"/>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4C12CB" w:rsidRDefault="00566F74">
      <w:pPr>
        <w:spacing w:after="223"/>
        <w:jc w:val="both"/>
        <w:divId w:val="1962374312"/>
        <w:rPr>
          <w:rFonts w:ascii="Georgia" w:hAnsi="Georgia"/>
        </w:rPr>
      </w:pPr>
      <w:r>
        <w:rPr>
          <w:rFonts w:ascii="Georgia" w:hAnsi="Georgia"/>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4C12CB" w:rsidRDefault="00566F74">
      <w:pPr>
        <w:spacing w:after="223"/>
        <w:jc w:val="both"/>
        <w:divId w:val="1962374312"/>
        <w:rPr>
          <w:rFonts w:ascii="Georgia" w:hAnsi="Georgia"/>
        </w:rPr>
      </w:pPr>
      <w:r>
        <w:rPr>
          <w:rFonts w:ascii="Georgia" w:hAnsi="Georgia"/>
        </w:rPr>
        <w:t xml:space="preserve">2) фамилия, имя и (в случае, если имеется) отчество индивидуального предпринимателя, адреса мест осуществления экспертной деятельности (в </w:t>
      </w:r>
      <w:r>
        <w:rPr>
          <w:rFonts w:ascii="Georgia" w:hAnsi="Georgia"/>
        </w:rPr>
        <w:lastRenderedPageBreak/>
        <w:t>отношении аккредитованных экспертов, являющихся индивидуальными предпринимателями);</w:t>
      </w:r>
    </w:p>
    <w:p w:rsidR="004C12CB" w:rsidRDefault="00566F74">
      <w:pPr>
        <w:spacing w:after="223"/>
        <w:jc w:val="both"/>
        <w:divId w:val="1962374312"/>
        <w:rPr>
          <w:rFonts w:ascii="Georgia" w:hAnsi="Georgia"/>
        </w:rPr>
      </w:pPr>
      <w:r>
        <w:rPr>
          <w:rFonts w:ascii="Georgia" w:hAnsi="Georgia"/>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4C12CB" w:rsidRDefault="00566F74">
      <w:pPr>
        <w:spacing w:after="223"/>
        <w:jc w:val="both"/>
        <w:divId w:val="1962374312"/>
        <w:rPr>
          <w:rFonts w:ascii="Georgia" w:hAnsi="Georgia"/>
        </w:rPr>
      </w:pPr>
      <w:r>
        <w:rPr>
          <w:rFonts w:ascii="Georgia" w:hAnsi="Georgia"/>
        </w:rPr>
        <w:t>4) номер и дата выдачи аттестата аккредитации;</w:t>
      </w:r>
    </w:p>
    <w:p w:rsidR="004C12CB" w:rsidRDefault="00566F74">
      <w:pPr>
        <w:spacing w:after="223"/>
        <w:jc w:val="both"/>
        <w:divId w:val="1962374312"/>
        <w:rPr>
          <w:rFonts w:ascii="Georgia" w:hAnsi="Georgia"/>
        </w:rPr>
      </w:pPr>
      <w:r>
        <w:rPr>
          <w:rFonts w:ascii="Georgia" w:hAnsi="Georgia"/>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4C12CB" w:rsidRDefault="00566F74">
      <w:pPr>
        <w:spacing w:after="223"/>
        <w:jc w:val="both"/>
        <w:divId w:val="1962374312"/>
        <w:rPr>
          <w:rFonts w:ascii="Georgia" w:hAnsi="Georgia"/>
        </w:rPr>
      </w:pPr>
      <w:r>
        <w:rPr>
          <w:rFonts w:ascii="Georgia" w:hAnsi="Georgia"/>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4C12CB" w:rsidRDefault="00566F74">
      <w:pPr>
        <w:spacing w:after="223"/>
        <w:jc w:val="both"/>
        <w:divId w:val="1962374312"/>
        <w:rPr>
          <w:rFonts w:ascii="Georgia" w:hAnsi="Georgia"/>
        </w:rPr>
      </w:pPr>
      <w:r>
        <w:rPr>
          <w:rFonts w:ascii="Georgia" w:hAnsi="Georgia"/>
        </w:rPr>
        <w:t>7) сведения о приостановлении или прекращении действия выданного аттестата аккредитации.</w:t>
      </w:r>
    </w:p>
    <w:p w:rsidR="004C12CB" w:rsidRDefault="00566F74">
      <w:pPr>
        <w:spacing w:after="223"/>
        <w:jc w:val="both"/>
        <w:divId w:val="1962374312"/>
        <w:rPr>
          <w:rFonts w:ascii="Georgia" w:hAnsi="Georgia"/>
        </w:rPr>
      </w:pPr>
      <w:r>
        <w:rPr>
          <w:rFonts w:ascii="Georgia" w:hAnsi="Georgia"/>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4C12CB" w:rsidRDefault="00566F74">
      <w:pPr>
        <w:spacing w:after="223"/>
        <w:jc w:val="both"/>
        <w:divId w:val="1962374312"/>
        <w:rPr>
          <w:rFonts w:ascii="Georgia" w:hAnsi="Georgia"/>
        </w:rPr>
      </w:pPr>
      <w:r>
        <w:rPr>
          <w:rFonts w:ascii="Georgia" w:hAnsi="Georgia"/>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4C12CB" w:rsidRDefault="00566F74">
      <w:pPr>
        <w:spacing w:after="223"/>
        <w:jc w:val="both"/>
        <w:divId w:val="1962374312"/>
        <w:rPr>
          <w:rFonts w:ascii="Georgia" w:hAnsi="Georgia"/>
        </w:rPr>
      </w:pPr>
      <w:r>
        <w:rPr>
          <w:rFonts w:ascii="Georgia" w:hAnsi="Georgia"/>
        </w:rPr>
        <w:t>2) являющихся производителями, распространителями информационной продукции, переданной на экспертизу, или их представителями.</w:t>
      </w:r>
    </w:p>
    <w:p w:rsidR="004C12CB" w:rsidRDefault="00566F74">
      <w:pPr>
        <w:spacing w:after="223"/>
        <w:jc w:val="both"/>
        <w:divId w:val="1962374312"/>
        <w:rPr>
          <w:rFonts w:ascii="Georgia" w:hAnsi="Georgia"/>
        </w:rPr>
      </w:pPr>
      <w:r>
        <w:rPr>
          <w:rFonts w:ascii="Georgia" w:hAnsi="Georgia"/>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4C12CB" w:rsidRDefault="00566F74">
      <w:pPr>
        <w:spacing w:after="223"/>
        <w:jc w:val="both"/>
        <w:divId w:val="1962374312"/>
        <w:rPr>
          <w:rFonts w:ascii="Georgia" w:hAnsi="Georgia"/>
        </w:rPr>
      </w:pPr>
      <w:r>
        <w:rPr>
          <w:rFonts w:ascii="Georgia" w:hAnsi="Georgia"/>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4C12CB" w:rsidRDefault="00566F74">
      <w:pPr>
        <w:spacing w:after="223"/>
        <w:jc w:val="both"/>
        <w:divId w:val="1962374312"/>
        <w:rPr>
          <w:rFonts w:ascii="Georgia" w:hAnsi="Georgia"/>
        </w:rPr>
      </w:pPr>
      <w:r>
        <w:rPr>
          <w:rFonts w:ascii="Georgia" w:hAnsi="Georgia"/>
        </w:rPr>
        <w:t>8. Срок проведения экспертизы информационной продукции не может превышать тридцать дней с момента заключения договора о ее проведении.</w:t>
      </w:r>
    </w:p>
    <w:p w:rsidR="004C12CB" w:rsidRDefault="00566F74">
      <w:pPr>
        <w:spacing w:after="223"/>
        <w:jc w:val="both"/>
        <w:divId w:val="1962374312"/>
        <w:rPr>
          <w:rFonts w:ascii="Georgia" w:hAnsi="Georgia"/>
        </w:rPr>
      </w:pPr>
      <w:r>
        <w:rPr>
          <w:rFonts w:ascii="Georgia" w:hAnsi="Georgia"/>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4C12CB" w:rsidRDefault="00566F74">
      <w:pPr>
        <w:divId w:val="456336643"/>
        <w:rPr>
          <w:rFonts w:ascii="Helvetica" w:eastAsia="Times New Roman" w:hAnsi="Helvetica" w:cs="Helvetica"/>
          <w:b/>
          <w:bCs/>
        </w:rPr>
      </w:pPr>
      <w:r>
        <w:rPr>
          <w:rStyle w:val="docarticle-number"/>
          <w:rFonts w:ascii="Helvetica" w:eastAsia="Times New Roman" w:hAnsi="Helvetica" w:cs="Helvetica"/>
          <w:b/>
          <w:bCs/>
        </w:rPr>
        <w:t xml:space="preserve">Статья 18. </w:t>
      </w:r>
      <w:r>
        <w:rPr>
          <w:rStyle w:val="docarticle-name"/>
          <w:rFonts w:ascii="Helvetica" w:eastAsia="Times New Roman" w:hAnsi="Helvetica" w:cs="Helvetica"/>
          <w:b/>
          <w:bCs/>
        </w:rPr>
        <w:t>Экспертное заключение</w:t>
      </w:r>
    </w:p>
    <w:p w:rsidR="004C12CB" w:rsidRDefault="00566F74">
      <w:pPr>
        <w:spacing w:after="223"/>
        <w:jc w:val="both"/>
        <w:divId w:val="1962374312"/>
        <w:rPr>
          <w:rFonts w:ascii="Georgia" w:hAnsi="Georgia"/>
        </w:rPr>
      </w:pPr>
      <w:r>
        <w:rPr>
          <w:rFonts w:ascii="Georgia" w:hAnsi="Georgia"/>
        </w:rPr>
        <w:t>1. По окончании экспертизы информационной продукции дается экспертное заключение.</w:t>
      </w:r>
    </w:p>
    <w:p w:rsidR="004C12CB" w:rsidRDefault="00566F74">
      <w:pPr>
        <w:spacing w:after="223"/>
        <w:jc w:val="both"/>
        <w:divId w:val="1962374312"/>
        <w:rPr>
          <w:rFonts w:ascii="Georgia" w:hAnsi="Georgia"/>
        </w:rPr>
      </w:pPr>
      <w:r>
        <w:rPr>
          <w:rFonts w:ascii="Georgia" w:hAnsi="Georgia"/>
        </w:rPr>
        <w:lastRenderedPageBreak/>
        <w:t>2. В экспертном заключении указываются:</w:t>
      </w:r>
    </w:p>
    <w:p w:rsidR="004C12CB" w:rsidRDefault="00566F74">
      <w:pPr>
        <w:spacing w:after="223"/>
        <w:jc w:val="both"/>
        <w:divId w:val="1962374312"/>
        <w:rPr>
          <w:rFonts w:ascii="Georgia" w:hAnsi="Georgia"/>
        </w:rPr>
      </w:pPr>
      <w:r>
        <w:rPr>
          <w:rFonts w:ascii="Georgia" w:hAnsi="Georgia"/>
        </w:rPr>
        <w:t>1) дата, время и место проведения экспертизы информационной продукции;</w:t>
      </w:r>
    </w:p>
    <w:p w:rsidR="004C12CB" w:rsidRDefault="00566F74">
      <w:pPr>
        <w:spacing w:after="223"/>
        <w:jc w:val="both"/>
        <w:divId w:val="1962374312"/>
        <w:rPr>
          <w:rFonts w:ascii="Georgia" w:hAnsi="Georgia"/>
        </w:rPr>
      </w:pPr>
      <w:r>
        <w:rPr>
          <w:rFonts w:ascii="Georgia" w:hAnsi="Georgia"/>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4C12CB" w:rsidRDefault="00566F74">
      <w:pPr>
        <w:spacing w:after="223"/>
        <w:jc w:val="both"/>
        <w:divId w:val="1962374312"/>
        <w:rPr>
          <w:rFonts w:ascii="Georgia" w:hAnsi="Georgia"/>
        </w:rPr>
      </w:pPr>
      <w:r>
        <w:rPr>
          <w:rFonts w:ascii="Georgia" w:hAnsi="Georgia"/>
        </w:rPr>
        <w:t>3) вопросы, поставленные перед экспертом, экспертами;</w:t>
      </w:r>
    </w:p>
    <w:p w:rsidR="004C12CB" w:rsidRDefault="00566F74">
      <w:pPr>
        <w:spacing w:after="223"/>
        <w:jc w:val="both"/>
        <w:divId w:val="1962374312"/>
        <w:rPr>
          <w:rFonts w:ascii="Georgia" w:hAnsi="Georgia"/>
        </w:rPr>
      </w:pPr>
      <w:r>
        <w:rPr>
          <w:rFonts w:ascii="Georgia" w:hAnsi="Georgia"/>
        </w:rPr>
        <w:t>4) объекты исследований и материалы, представленные для проведения экспертизы информационной продукции;</w:t>
      </w:r>
    </w:p>
    <w:p w:rsidR="004C12CB" w:rsidRDefault="00566F74">
      <w:pPr>
        <w:spacing w:after="223"/>
        <w:jc w:val="both"/>
        <w:divId w:val="1962374312"/>
        <w:rPr>
          <w:rFonts w:ascii="Georgia" w:hAnsi="Georgia"/>
        </w:rPr>
      </w:pPr>
      <w:r>
        <w:rPr>
          <w:rFonts w:ascii="Georgia" w:hAnsi="Georgia"/>
        </w:rPr>
        <w:t>5) содержание и результаты исследований с указанием методик;</w:t>
      </w:r>
    </w:p>
    <w:p w:rsidR="004C12CB" w:rsidRDefault="00566F74">
      <w:pPr>
        <w:spacing w:after="223"/>
        <w:jc w:val="both"/>
        <w:divId w:val="1962374312"/>
        <w:rPr>
          <w:rFonts w:ascii="Georgia" w:hAnsi="Georgia"/>
        </w:rPr>
      </w:pPr>
      <w:r>
        <w:rPr>
          <w:rFonts w:ascii="Georgia" w:hAnsi="Georgia"/>
        </w:rPr>
        <w:t>6) мотивированные ответы на поставленные перед экспертом, экспертами вопросы;</w:t>
      </w:r>
    </w:p>
    <w:p w:rsidR="004C12CB" w:rsidRDefault="00566F74">
      <w:pPr>
        <w:spacing w:after="223"/>
        <w:jc w:val="both"/>
        <w:divId w:val="1962374312"/>
        <w:rPr>
          <w:rFonts w:ascii="Georgia" w:hAnsi="Georgia"/>
        </w:rPr>
      </w:pPr>
      <w:r>
        <w:rPr>
          <w:rFonts w:ascii="Georgia" w:hAnsi="Georgia"/>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4C12CB" w:rsidRDefault="00566F74">
      <w:pPr>
        <w:spacing w:after="223"/>
        <w:jc w:val="both"/>
        <w:divId w:val="1962374312"/>
        <w:rPr>
          <w:rFonts w:ascii="Georgia" w:hAnsi="Georgia"/>
        </w:rPr>
      </w:pPr>
      <w:r>
        <w:rPr>
          <w:rFonts w:ascii="Georgia" w:hAnsi="Georgia"/>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4C12CB" w:rsidRDefault="00566F74">
      <w:pPr>
        <w:spacing w:after="223"/>
        <w:jc w:val="both"/>
        <w:divId w:val="1962374312"/>
        <w:rPr>
          <w:rFonts w:ascii="Georgia" w:hAnsi="Georgia"/>
        </w:rPr>
      </w:pPr>
      <w:r>
        <w:rPr>
          <w:rFonts w:ascii="Georgia" w:hAnsi="Georgia"/>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4C12CB" w:rsidRDefault="00566F74">
      <w:pPr>
        <w:spacing w:after="223"/>
        <w:jc w:val="both"/>
        <w:divId w:val="1962374312"/>
        <w:rPr>
          <w:rFonts w:ascii="Georgia" w:hAnsi="Georgia"/>
        </w:rPr>
      </w:pPr>
      <w:r>
        <w:rPr>
          <w:rFonts w:ascii="Georgia" w:hAnsi="Georgia"/>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4C12CB" w:rsidRDefault="00566F74">
      <w:pPr>
        <w:spacing w:after="223"/>
        <w:jc w:val="both"/>
        <w:divId w:val="1962374312"/>
        <w:rPr>
          <w:rFonts w:ascii="Georgia" w:hAnsi="Georgia"/>
        </w:rPr>
      </w:pPr>
      <w:r>
        <w:rPr>
          <w:rFonts w:ascii="Georgia" w:hAnsi="Georgia"/>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4C12CB" w:rsidRDefault="00566F74">
      <w:pPr>
        <w:divId w:val="1960795204"/>
        <w:rPr>
          <w:rFonts w:ascii="Helvetica" w:eastAsia="Times New Roman" w:hAnsi="Helvetica" w:cs="Helvetica"/>
          <w:b/>
          <w:bCs/>
        </w:rPr>
      </w:pPr>
      <w:r>
        <w:rPr>
          <w:rStyle w:val="docarticle-number"/>
          <w:rFonts w:ascii="Helvetica" w:eastAsia="Times New Roman" w:hAnsi="Helvetica" w:cs="Helvetica"/>
          <w:b/>
          <w:bCs/>
        </w:rPr>
        <w:t xml:space="preserve">Статья 19. </w:t>
      </w:r>
      <w:r>
        <w:rPr>
          <w:rStyle w:val="docarticle-name"/>
          <w:rFonts w:ascii="Helvetica" w:eastAsia="Times New Roman" w:hAnsi="Helvetica" w:cs="Helvetica"/>
          <w:b/>
          <w:bCs/>
        </w:rPr>
        <w:t>Правовые последствия экспертизы информационной продукции</w:t>
      </w:r>
    </w:p>
    <w:p w:rsidR="004C12CB" w:rsidRDefault="00566F74">
      <w:pPr>
        <w:spacing w:after="223"/>
        <w:jc w:val="both"/>
        <w:divId w:val="1962374312"/>
        <w:rPr>
          <w:rFonts w:ascii="Georgia" w:hAnsi="Georgia"/>
        </w:rPr>
      </w:pPr>
      <w:r>
        <w:rPr>
          <w:rFonts w:ascii="Georgia" w:hAnsi="Georgia"/>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4C12CB" w:rsidRDefault="00566F74">
      <w:pPr>
        <w:spacing w:after="223"/>
        <w:jc w:val="both"/>
        <w:divId w:val="1962374312"/>
        <w:rPr>
          <w:rFonts w:ascii="Georgia" w:hAnsi="Georgia"/>
        </w:rPr>
      </w:pPr>
      <w:r>
        <w:rPr>
          <w:rFonts w:ascii="Georgia" w:hAnsi="Georgia"/>
        </w:rPr>
        <w:lastRenderedPageBreak/>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4C12CB" w:rsidRDefault="00566F74">
      <w:pPr>
        <w:spacing w:after="223"/>
        <w:jc w:val="both"/>
        <w:divId w:val="1962374312"/>
        <w:rPr>
          <w:rFonts w:ascii="Georgia" w:hAnsi="Georgia"/>
        </w:rPr>
      </w:pPr>
      <w:r>
        <w:rPr>
          <w:rFonts w:ascii="Georgia" w:hAnsi="Georgia"/>
        </w:rPr>
        <w:t xml:space="preserve">2) о соответствии информационной продукции требованиям настоящего Федерального закона и об отказе в вынесении указанного в </w:t>
      </w:r>
      <w:hyperlink r:id="rId58" w:anchor="/document/99/902254151/XA00MAE2NF/" w:tgtFrame="_self" w:history="1">
        <w:r>
          <w:rPr>
            <w:rStyle w:val="a4"/>
            <w:rFonts w:ascii="Georgia" w:hAnsi="Georgia"/>
          </w:rPr>
          <w:t>пункте 1 настоящей части</w:t>
        </w:r>
      </w:hyperlink>
      <w:r>
        <w:rPr>
          <w:rFonts w:ascii="Georgia" w:hAnsi="Georgia"/>
        </w:rPr>
        <w:t xml:space="preserve"> предписания.</w:t>
      </w:r>
    </w:p>
    <w:p w:rsidR="004C12CB" w:rsidRDefault="00566F74">
      <w:pPr>
        <w:divId w:val="771824453"/>
        <w:rPr>
          <w:rFonts w:ascii="Georgia" w:eastAsia="Times New Roman" w:hAnsi="Georgia"/>
          <w:sz w:val="35"/>
          <w:szCs w:val="35"/>
        </w:rPr>
      </w:pPr>
      <w:r>
        <w:rPr>
          <w:rStyle w:val="docchapter-number"/>
          <w:rFonts w:ascii="Georgia" w:eastAsia="Times New Roman" w:hAnsi="Georgia"/>
          <w:sz w:val="35"/>
          <w:szCs w:val="35"/>
        </w:rPr>
        <w:t xml:space="preserve">Глава 5. </w:t>
      </w:r>
      <w:r>
        <w:rPr>
          <w:rStyle w:val="docchapter-name"/>
          <w:rFonts w:ascii="Georgia" w:eastAsia="Times New Roman" w:hAnsi="Georgia"/>
          <w:sz w:val="35"/>
          <w:szCs w:val="35"/>
        </w:rPr>
        <w:t>Государственный надзор и общественный контроль за соблюдением законодательства Российской Федерации о защите детей от информации, причиняющей вред их здоровью и (или) развитию</w:t>
      </w:r>
    </w:p>
    <w:p w:rsidR="004C12CB" w:rsidRDefault="00566F74">
      <w:pPr>
        <w:divId w:val="824779224"/>
        <w:rPr>
          <w:rFonts w:ascii="Helvetica" w:eastAsia="Times New Roman" w:hAnsi="Helvetica" w:cs="Helvetica"/>
          <w:b/>
          <w:bCs/>
        </w:rPr>
      </w:pPr>
      <w:r>
        <w:rPr>
          <w:rStyle w:val="docarticle-number"/>
          <w:rFonts w:ascii="Helvetica" w:eastAsia="Times New Roman" w:hAnsi="Helvetica" w:cs="Helvetica"/>
          <w:b/>
          <w:bCs/>
        </w:rPr>
        <w:t xml:space="preserve">Статья 20. </w:t>
      </w:r>
      <w:r>
        <w:rPr>
          <w:rStyle w:val="docarticle-name"/>
          <w:rFonts w:ascii="Helvetica" w:eastAsia="Times New Roman" w:hAnsi="Helvetica" w:cs="Helvetica"/>
          <w:b/>
          <w:bCs/>
        </w:rP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4C12CB" w:rsidRDefault="00566F74">
      <w:pPr>
        <w:spacing w:after="223"/>
        <w:jc w:val="both"/>
        <w:divId w:val="1962374312"/>
        <w:rPr>
          <w:rFonts w:ascii="Georgia" w:hAnsi="Georgia"/>
        </w:rPr>
      </w:pPr>
      <w:r>
        <w:rPr>
          <w:rFonts w:ascii="Georgia" w:hAnsi="Georgia"/>
        </w:rP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4C12CB" w:rsidRDefault="00566F74">
      <w:pPr>
        <w:spacing w:after="223"/>
        <w:jc w:val="both"/>
        <w:divId w:val="1962374312"/>
        <w:rPr>
          <w:rFonts w:ascii="Georgia" w:hAnsi="Georgia"/>
        </w:rPr>
      </w:pPr>
      <w:r>
        <w:rPr>
          <w:rStyle w:val="docexpired1"/>
          <w:rFonts w:ascii="Georgia" w:hAnsi="Georgia"/>
        </w:rPr>
        <w:t xml:space="preserve">2. Часть утратила силу с 15 ноября 2014 года - </w:t>
      </w:r>
      <w:hyperlink r:id="rId59" w:anchor="/document/99/420225758/XA00MAS2ND/" w:history="1">
        <w:r>
          <w:rPr>
            <w:rStyle w:val="a4"/>
            <w:rFonts w:ascii="Georgia" w:hAnsi="Georgia"/>
          </w:rPr>
          <w:t>Федеральный закон от 14 октября 2014 года № 307-ФЗ</w:t>
        </w:r>
      </w:hyperlink>
      <w:r>
        <w:rPr>
          <w:rStyle w:val="docexpired1"/>
          <w:rFonts w:ascii="Georgia" w:hAnsi="Georgia"/>
        </w:rPr>
        <w:t xml:space="preserve">. - См. </w:t>
      </w:r>
      <w:hyperlink r:id="rId60" w:anchor="/document/99/420231616/XA00MDO2NS/" w:history="1">
        <w:r>
          <w:rPr>
            <w:rStyle w:val="a4"/>
            <w:rFonts w:ascii="Georgia" w:hAnsi="Georgia"/>
          </w:rPr>
          <w:t>предыдущую редакцию</w:t>
        </w:r>
      </w:hyperlink>
      <w:r>
        <w:rPr>
          <w:rStyle w:val="docexpired1"/>
          <w:rFonts w:ascii="Georgia" w:hAnsi="Georgia"/>
        </w:rPr>
        <w:t>.</w:t>
      </w:r>
    </w:p>
    <w:p w:rsidR="004C12CB" w:rsidRDefault="00566F74">
      <w:pPr>
        <w:divId w:val="1739666888"/>
        <w:rPr>
          <w:rFonts w:ascii="Helvetica" w:eastAsia="Times New Roman" w:hAnsi="Helvetica" w:cs="Helvetica"/>
          <w:b/>
          <w:bCs/>
        </w:rPr>
      </w:pPr>
      <w:r>
        <w:rPr>
          <w:rStyle w:val="docarticle-number"/>
          <w:rFonts w:ascii="Helvetica" w:eastAsia="Times New Roman" w:hAnsi="Helvetica" w:cs="Helvetica"/>
          <w:b/>
          <w:bCs/>
        </w:rPr>
        <w:t xml:space="preserve">Статья 21. </w:t>
      </w:r>
      <w:r>
        <w:rPr>
          <w:rStyle w:val="docarticle-name"/>
          <w:rFonts w:ascii="Helvetica" w:eastAsia="Times New Roman" w:hAnsi="Helvetica" w:cs="Helvetica"/>
          <w:b/>
          <w:bCs/>
        </w:rPr>
        <w:t>Общественный контроль в сфере защиты детей от информации, причиняющей вред их здоровью и (или) развитию</w:t>
      </w:r>
    </w:p>
    <w:p w:rsidR="004C12CB" w:rsidRDefault="00566F74">
      <w:pPr>
        <w:spacing w:after="223"/>
        <w:jc w:val="both"/>
        <w:divId w:val="1962374312"/>
        <w:rPr>
          <w:rFonts w:ascii="Georgia" w:hAnsi="Georgia"/>
        </w:rPr>
      </w:pPr>
      <w:r>
        <w:rPr>
          <w:rFonts w:ascii="Georgia" w:hAnsi="Georgia"/>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4C12CB" w:rsidRDefault="00566F74">
      <w:pPr>
        <w:spacing w:after="223"/>
        <w:jc w:val="both"/>
        <w:divId w:val="1962374312"/>
        <w:rPr>
          <w:rFonts w:ascii="Georgia" w:hAnsi="Georgia"/>
        </w:rPr>
      </w:pPr>
      <w:r>
        <w:rPr>
          <w:rFonts w:ascii="Georgia" w:hAnsi="Georgia"/>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4C12CB" w:rsidRDefault="00566F74">
      <w:pPr>
        <w:divId w:val="1181162976"/>
        <w:rPr>
          <w:rFonts w:ascii="Georgia" w:eastAsia="Times New Roman" w:hAnsi="Georgia"/>
          <w:sz w:val="35"/>
          <w:szCs w:val="35"/>
        </w:rPr>
      </w:pPr>
      <w:r>
        <w:rPr>
          <w:rStyle w:val="docchapter-number"/>
          <w:rFonts w:ascii="Georgia" w:eastAsia="Times New Roman" w:hAnsi="Georgia"/>
          <w:sz w:val="35"/>
          <w:szCs w:val="35"/>
        </w:rPr>
        <w:t xml:space="preserve">Глава 6. </w:t>
      </w:r>
      <w:r>
        <w:rPr>
          <w:rStyle w:val="docchapter-name"/>
          <w:rFonts w:ascii="Georgia" w:eastAsia="Times New Roman" w:hAnsi="Georgia"/>
          <w:sz w:val="35"/>
          <w:szCs w:val="35"/>
        </w:rPr>
        <w:t>Ответственность за правонарушения в сфере защиты детей от информации, причиняющей вред их здоровью и (или) развитию</w:t>
      </w:r>
    </w:p>
    <w:p w:rsidR="004C12CB" w:rsidRDefault="00566F74">
      <w:pPr>
        <w:divId w:val="429593824"/>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22. </w:t>
      </w:r>
      <w:r>
        <w:rPr>
          <w:rStyle w:val="docarticle-name"/>
          <w:rFonts w:ascii="Helvetica" w:eastAsia="Times New Roman" w:hAnsi="Helvetica" w:cs="Helvetica"/>
          <w:b/>
          <w:bCs/>
        </w:rPr>
        <w:t>Ответственность за правонарушения в сфере защиты детей от информации, причиняющей вред их здоровью и (или) развитию</w:t>
      </w:r>
    </w:p>
    <w:p w:rsidR="004C12CB" w:rsidRDefault="00566F74">
      <w:pPr>
        <w:spacing w:after="223"/>
        <w:jc w:val="both"/>
        <w:divId w:val="1962374312"/>
        <w:rPr>
          <w:rFonts w:ascii="Georgia" w:hAnsi="Georgia"/>
        </w:rPr>
      </w:pPr>
      <w:r>
        <w:rPr>
          <w:rFonts w:ascii="Georgia" w:hAnsi="Georgia"/>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4C12CB" w:rsidRDefault="00566F74">
      <w:pPr>
        <w:divId w:val="1717971444"/>
        <w:rPr>
          <w:rFonts w:ascii="Georgia" w:eastAsia="Times New Roman" w:hAnsi="Georgia"/>
          <w:sz w:val="35"/>
          <w:szCs w:val="35"/>
        </w:rPr>
      </w:pPr>
      <w:r>
        <w:rPr>
          <w:rStyle w:val="docchapter-number"/>
          <w:rFonts w:ascii="Georgia" w:eastAsia="Times New Roman" w:hAnsi="Georgia"/>
          <w:sz w:val="35"/>
          <w:szCs w:val="35"/>
        </w:rPr>
        <w:t xml:space="preserve">Глава 7. </w:t>
      </w:r>
      <w:r>
        <w:rPr>
          <w:rStyle w:val="docchapter-name"/>
          <w:rFonts w:ascii="Georgia" w:eastAsia="Times New Roman" w:hAnsi="Georgia"/>
          <w:sz w:val="35"/>
          <w:szCs w:val="35"/>
        </w:rPr>
        <w:t>Заключительные положения</w:t>
      </w:r>
    </w:p>
    <w:p w:rsidR="004C12CB" w:rsidRDefault="00566F74">
      <w:pPr>
        <w:divId w:val="267279771"/>
        <w:rPr>
          <w:rFonts w:ascii="Helvetica" w:eastAsia="Times New Roman" w:hAnsi="Helvetica" w:cs="Helvetica"/>
          <w:b/>
          <w:bCs/>
        </w:rPr>
      </w:pPr>
      <w:r>
        <w:rPr>
          <w:rStyle w:val="docarticle-number"/>
          <w:rFonts w:ascii="Helvetica" w:eastAsia="Times New Roman" w:hAnsi="Helvetica" w:cs="Helvetica"/>
          <w:b/>
          <w:bCs/>
        </w:rPr>
        <w:t xml:space="preserve">Статья 23. </w:t>
      </w:r>
      <w:r>
        <w:rPr>
          <w:rStyle w:val="docarticle-name"/>
          <w:rFonts w:ascii="Helvetica" w:eastAsia="Times New Roman" w:hAnsi="Helvetica" w:cs="Helvetica"/>
          <w:b/>
          <w:bCs/>
        </w:rPr>
        <w:t>Порядок вступления в силу настоящего Федерального закона</w:t>
      </w:r>
    </w:p>
    <w:p w:rsidR="004C12CB" w:rsidRDefault="00566F74">
      <w:pPr>
        <w:spacing w:after="223"/>
        <w:jc w:val="both"/>
        <w:divId w:val="1962374312"/>
        <w:rPr>
          <w:rFonts w:ascii="Georgia" w:hAnsi="Georgia"/>
        </w:rPr>
      </w:pPr>
      <w:r>
        <w:rPr>
          <w:rFonts w:ascii="Georgia" w:hAnsi="Georgia"/>
        </w:rPr>
        <w:t>1. Настоящий Федеральный закон вступает в силу с 1 сентября 2012 года.</w:t>
      </w:r>
    </w:p>
    <w:p w:rsidR="004C12CB" w:rsidRDefault="00566F74">
      <w:pPr>
        <w:spacing w:after="223"/>
        <w:jc w:val="both"/>
        <w:divId w:val="1962374312"/>
        <w:rPr>
          <w:rFonts w:ascii="Georgia" w:hAnsi="Georgia"/>
        </w:rPr>
      </w:pPr>
      <w:r>
        <w:rPr>
          <w:rFonts w:ascii="Georgia" w:hAnsi="Georgia"/>
        </w:rPr>
        <w:t xml:space="preserve">2. Положения </w:t>
      </w:r>
      <w:hyperlink r:id="rId61" w:anchor="/document/99/902254151/XA00MBI2ND/" w:tgtFrame="_self" w:history="1">
        <w:r>
          <w:rPr>
            <w:rStyle w:val="a4"/>
            <w:rFonts w:ascii="Georgia" w:hAnsi="Georgia"/>
          </w:rPr>
          <w:t>части 1 статьи 12 настоящего Федерального закона</w:t>
        </w:r>
      </w:hyperlink>
      <w:r>
        <w:rPr>
          <w:rFonts w:ascii="Georgia" w:hAnsi="Georgia"/>
        </w:rPr>
        <w:t xml:space="preserve"> не распространяются на печатную продукцию, выпущенную в оборот до дня вступления в силу настоящего Федерального закона.</w:t>
      </w:r>
    </w:p>
    <w:p w:rsidR="004C12CB" w:rsidRDefault="00566F74">
      <w:pPr>
        <w:spacing w:after="223"/>
        <w:jc w:val="both"/>
        <w:divId w:val="1962374312"/>
        <w:rPr>
          <w:rFonts w:ascii="Georgia" w:hAnsi="Georgia"/>
        </w:rPr>
      </w:pPr>
      <w:r>
        <w:rPr>
          <w:rFonts w:ascii="Georgia" w:hAnsi="Georgia"/>
        </w:rPr>
        <w:t xml:space="preserve">3. Положения </w:t>
      </w:r>
      <w:hyperlink r:id="rId62" w:anchor="/document/99/902254151/XA00MBI2ND/" w:tgtFrame="_self" w:history="1">
        <w:r>
          <w:rPr>
            <w:rStyle w:val="a4"/>
            <w:rFonts w:ascii="Georgia" w:hAnsi="Georgia"/>
          </w:rPr>
          <w:t>части 1 статьи 12 настоящего Федерального закона</w:t>
        </w:r>
      </w:hyperlink>
      <w:r>
        <w:rPr>
          <w:rFonts w:ascii="Georgia" w:hAnsi="Georgia"/>
        </w:rPr>
        <w:t xml:space="preserve">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p>
    <w:p w:rsidR="004C12CB" w:rsidRDefault="00566F74">
      <w:pPr>
        <w:spacing w:after="223"/>
        <w:divId w:val="839471162"/>
        <w:rPr>
          <w:rFonts w:ascii="Georgia" w:hAnsi="Georgia"/>
        </w:rPr>
      </w:pPr>
      <w:r>
        <w:rPr>
          <w:rFonts w:ascii="Georgia" w:hAnsi="Georgia"/>
        </w:rPr>
        <w:t>Президент</w:t>
      </w:r>
      <w:r>
        <w:rPr>
          <w:rFonts w:ascii="Georgia" w:hAnsi="Georgia"/>
        </w:rPr>
        <w:br/>
        <w:t>Российской Федерации</w:t>
      </w:r>
      <w:r>
        <w:rPr>
          <w:rFonts w:ascii="Georgia" w:hAnsi="Georgia"/>
        </w:rPr>
        <w:br/>
        <w:t>Д.Медведев</w:t>
      </w:r>
    </w:p>
    <w:p w:rsidR="004C12CB" w:rsidRDefault="00566F74">
      <w:pPr>
        <w:divId w:val="1725134170"/>
        <w:rPr>
          <w:rFonts w:ascii="Georgia" w:eastAsia="Times New Roman" w:hAnsi="Georgia"/>
        </w:rPr>
      </w:pPr>
      <w:r>
        <w:rPr>
          <w:rFonts w:ascii="Georgia" w:eastAsia="Times New Roman" w:hAnsi="Georgia"/>
        </w:rPr>
        <w:t>Москва, Кремль</w:t>
      </w:r>
    </w:p>
    <w:p w:rsidR="004C12CB" w:rsidRDefault="004C12CB">
      <w:pPr>
        <w:divId w:val="1962374312"/>
        <w:rPr>
          <w:rFonts w:ascii="Georgia" w:eastAsia="Times New Roman" w:hAnsi="Georgia"/>
        </w:rPr>
      </w:pPr>
    </w:p>
    <w:p w:rsidR="004C12CB" w:rsidRDefault="00566F74">
      <w:pPr>
        <w:divId w:val="950479973"/>
        <w:rPr>
          <w:rFonts w:ascii="Georgia" w:eastAsia="Times New Roman" w:hAnsi="Georgia"/>
        </w:rPr>
      </w:pPr>
      <w:r>
        <w:rPr>
          <w:rFonts w:ascii="Georgia" w:eastAsia="Times New Roman" w:hAnsi="Georgia"/>
        </w:rPr>
        <w:t>29 декабря 2010 года</w:t>
      </w:r>
    </w:p>
    <w:p w:rsidR="004C12CB" w:rsidRDefault="004C12CB">
      <w:pPr>
        <w:divId w:val="1962374312"/>
        <w:rPr>
          <w:rFonts w:ascii="Georgia" w:eastAsia="Times New Roman" w:hAnsi="Georgia"/>
        </w:rPr>
      </w:pPr>
    </w:p>
    <w:p w:rsidR="004C12CB" w:rsidRDefault="00566F74">
      <w:pPr>
        <w:divId w:val="745761472"/>
        <w:rPr>
          <w:rFonts w:ascii="Georgia" w:eastAsia="Times New Roman" w:hAnsi="Georgia"/>
        </w:rPr>
      </w:pPr>
      <w:r>
        <w:rPr>
          <w:rFonts w:ascii="Georgia" w:eastAsia="Times New Roman" w:hAnsi="Georgia"/>
        </w:rPr>
        <w:t xml:space="preserve">№ 436-ФЗ </w:t>
      </w:r>
    </w:p>
    <w:p w:rsidR="00566F74" w:rsidRDefault="00566F74">
      <w:pPr>
        <w:divId w:val="991981538"/>
        <w:rPr>
          <w:rFonts w:ascii="Arial" w:eastAsia="Times New Roman" w:hAnsi="Arial" w:cs="Arial"/>
          <w:sz w:val="20"/>
          <w:szCs w:val="20"/>
        </w:rPr>
      </w:pPr>
      <w:r>
        <w:rPr>
          <w:rFonts w:ascii="Arial" w:eastAsia="Times New Roman" w:hAnsi="Arial" w:cs="Arial"/>
          <w:sz w:val="20"/>
          <w:szCs w:val="20"/>
        </w:rPr>
        <w:t>© Материал из Справочной системы «Образование»</w:t>
      </w:r>
      <w:r>
        <w:rPr>
          <w:rFonts w:ascii="Arial" w:eastAsia="Times New Roman" w:hAnsi="Arial" w:cs="Arial"/>
          <w:sz w:val="20"/>
          <w:szCs w:val="20"/>
        </w:rPr>
        <w:br/>
        <w:t>https://1obraz.ru</w:t>
      </w:r>
      <w:r>
        <w:rPr>
          <w:rFonts w:ascii="Arial" w:eastAsia="Times New Roman" w:hAnsi="Arial" w:cs="Arial"/>
          <w:sz w:val="20"/>
          <w:szCs w:val="20"/>
        </w:rPr>
        <w:br/>
        <w:t>Дата копирования: 10.02.2020</w:t>
      </w:r>
    </w:p>
    <w:sectPr w:rsidR="00566F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9B499B"/>
    <w:rsid w:val="002C621B"/>
    <w:rsid w:val="004C12CB"/>
    <w:rsid w:val="00566F74"/>
    <w:rsid w:val="009B4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docchapter-number">
    <w:name w:val="doc__chapter-number"/>
    <w:basedOn w:val="a0"/>
  </w:style>
  <w:style w:type="character" w:customStyle="1" w:styleId="docchapter-name">
    <w:name w:val="doc__chapter-name"/>
    <w:basedOn w:val="a0"/>
  </w:style>
  <w:style w:type="character" w:customStyle="1" w:styleId="docarticle-number">
    <w:name w:val="doc__article-number"/>
    <w:basedOn w:val="a0"/>
  </w:style>
  <w:style w:type="character" w:customStyle="1" w:styleId="docarticle-name">
    <w:name w:val="doc__article-name"/>
    <w:basedOn w:val="a0"/>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bl-anchors">
    <w:name w:val="bl-anchors"/>
    <w:basedOn w:val="a0"/>
  </w:style>
  <w:style w:type="character" w:customStyle="1" w:styleId="docexpired1">
    <w:name w:val="doc__expired1"/>
    <w:basedOn w:val="a0"/>
    <w:rPr>
      <w:color w:val="CCCCC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docchapter-number">
    <w:name w:val="doc__chapter-number"/>
    <w:basedOn w:val="a0"/>
  </w:style>
  <w:style w:type="character" w:customStyle="1" w:styleId="docchapter-name">
    <w:name w:val="doc__chapter-name"/>
    <w:basedOn w:val="a0"/>
  </w:style>
  <w:style w:type="character" w:customStyle="1" w:styleId="docarticle-number">
    <w:name w:val="doc__article-number"/>
    <w:basedOn w:val="a0"/>
  </w:style>
  <w:style w:type="character" w:customStyle="1" w:styleId="docarticle-name">
    <w:name w:val="doc__article-name"/>
    <w:basedOn w:val="a0"/>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bl-anchors">
    <w:name w:val="bl-anchors"/>
    <w:basedOn w:val="a0"/>
  </w:style>
  <w:style w:type="character" w:customStyle="1" w:styleId="docexpired1">
    <w:name w:val="doc__expired1"/>
    <w:basedOn w:val="a0"/>
    <w:rPr>
      <w:color w:val="CCCC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66764">
      <w:marLeft w:val="0"/>
      <w:marRight w:val="3"/>
      <w:marTop w:val="0"/>
      <w:marBottom w:val="0"/>
      <w:divBdr>
        <w:top w:val="none" w:sz="0" w:space="0" w:color="auto"/>
        <w:left w:val="none" w:sz="0" w:space="0" w:color="auto"/>
        <w:bottom w:val="none" w:sz="0" w:space="0" w:color="auto"/>
        <w:right w:val="none" w:sz="0" w:space="0" w:color="auto"/>
      </w:divBdr>
      <w:divsChild>
        <w:div w:id="1525745895">
          <w:marLeft w:val="0"/>
          <w:marRight w:val="0"/>
          <w:marTop w:val="0"/>
          <w:marBottom w:val="0"/>
          <w:divBdr>
            <w:top w:val="none" w:sz="0" w:space="0" w:color="auto"/>
            <w:left w:val="none" w:sz="0" w:space="0" w:color="auto"/>
            <w:bottom w:val="none" w:sz="0" w:space="0" w:color="auto"/>
            <w:right w:val="none" w:sz="0" w:space="0" w:color="auto"/>
          </w:divBdr>
        </w:div>
        <w:div w:id="1962374312">
          <w:marLeft w:val="0"/>
          <w:marRight w:val="0"/>
          <w:marTop w:val="465"/>
          <w:marBottom w:val="0"/>
          <w:divBdr>
            <w:top w:val="none" w:sz="0" w:space="0" w:color="auto"/>
            <w:left w:val="none" w:sz="0" w:space="0" w:color="auto"/>
            <w:bottom w:val="none" w:sz="0" w:space="0" w:color="auto"/>
            <w:right w:val="none" w:sz="0" w:space="0" w:color="auto"/>
          </w:divBdr>
          <w:divsChild>
            <w:div w:id="491258045">
              <w:marLeft w:val="0"/>
              <w:marRight w:val="0"/>
              <w:marTop w:val="438"/>
              <w:marBottom w:val="219"/>
              <w:divBdr>
                <w:top w:val="none" w:sz="0" w:space="0" w:color="auto"/>
                <w:left w:val="none" w:sz="0" w:space="0" w:color="auto"/>
                <w:bottom w:val="none" w:sz="0" w:space="0" w:color="auto"/>
                <w:right w:val="none" w:sz="0" w:space="0" w:color="auto"/>
              </w:divBdr>
            </w:div>
            <w:div w:id="1836532454">
              <w:marLeft w:val="0"/>
              <w:marRight w:val="0"/>
              <w:marTop w:val="300"/>
              <w:marBottom w:val="30"/>
              <w:divBdr>
                <w:top w:val="none" w:sz="0" w:space="0" w:color="auto"/>
                <w:left w:val="none" w:sz="0" w:space="0" w:color="auto"/>
                <w:bottom w:val="none" w:sz="0" w:space="0" w:color="auto"/>
                <w:right w:val="none" w:sz="0" w:space="0" w:color="auto"/>
              </w:divBdr>
            </w:div>
            <w:div w:id="458181853">
              <w:marLeft w:val="0"/>
              <w:marRight w:val="0"/>
              <w:marTop w:val="300"/>
              <w:marBottom w:val="30"/>
              <w:divBdr>
                <w:top w:val="none" w:sz="0" w:space="0" w:color="auto"/>
                <w:left w:val="none" w:sz="0" w:space="0" w:color="auto"/>
                <w:bottom w:val="none" w:sz="0" w:space="0" w:color="auto"/>
                <w:right w:val="none" w:sz="0" w:space="0" w:color="auto"/>
              </w:divBdr>
            </w:div>
            <w:div w:id="1702897804">
              <w:marLeft w:val="0"/>
              <w:marRight w:val="0"/>
              <w:marTop w:val="300"/>
              <w:marBottom w:val="30"/>
              <w:divBdr>
                <w:top w:val="none" w:sz="0" w:space="0" w:color="auto"/>
                <w:left w:val="none" w:sz="0" w:space="0" w:color="auto"/>
                <w:bottom w:val="none" w:sz="0" w:space="0" w:color="auto"/>
                <w:right w:val="none" w:sz="0" w:space="0" w:color="auto"/>
              </w:divBdr>
            </w:div>
            <w:div w:id="582110948">
              <w:marLeft w:val="0"/>
              <w:marRight w:val="0"/>
              <w:marTop w:val="300"/>
              <w:marBottom w:val="30"/>
              <w:divBdr>
                <w:top w:val="none" w:sz="0" w:space="0" w:color="auto"/>
                <w:left w:val="none" w:sz="0" w:space="0" w:color="auto"/>
                <w:bottom w:val="none" w:sz="0" w:space="0" w:color="auto"/>
                <w:right w:val="none" w:sz="0" w:space="0" w:color="auto"/>
              </w:divBdr>
            </w:div>
            <w:div w:id="297884859">
              <w:marLeft w:val="0"/>
              <w:marRight w:val="0"/>
              <w:marTop w:val="300"/>
              <w:marBottom w:val="30"/>
              <w:divBdr>
                <w:top w:val="none" w:sz="0" w:space="0" w:color="auto"/>
                <w:left w:val="none" w:sz="0" w:space="0" w:color="auto"/>
                <w:bottom w:val="none" w:sz="0" w:space="0" w:color="auto"/>
                <w:right w:val="none" w:sz="0" w:space="0" w:color="auto"/>
              </w:divBdr>
            </w:div>
            <w:div w:id="100492045">
              <w:marLeft w:val="0"/>
              <w:marRight w:val="0"/>
              <w:marTop w:val="438"/>
              <w:marBottom w:val="219"/>
              <w:divBdr>
                <w:top w:val="none" w:sz="0" w:space="0" w:color="auto"/>
                <w:left w:val="none" w:sz="0" w:space="0" w:color="auto"/>
                <w:bottom w:val="none" w:sz="0" w:space="0" w:color="auto"/>
                <w:right w:val="none" w:sz="0" w:space="0" w:color="auto"/>
              </w:divBdr>
            </w:div>
            <w:div w:id="261231415">
              <w:marLeft w:val="0"/>
              <w:marRight w:val="0"/>
              <w:marTop w:val="300"/>
              <w:marBottom w:val="30"/>
              <w:divBdr>
                <w:top w:val="none" w:sz="0" w:space="0" w:color="auto"/>
                <w:left w:val="none" w:sz="0" w:space="0" w:color="auto"/>
                <w:bottom w:val="none" w:sz="0" w:space="0" w:color="auto"/>
                <w:right w:val="none" w:sz="0" w:space="0" w:color="auto"/>
              </w:divBdr>
            </w:div>
            <w:div w:id="1129932895">
              <w:marLeft w:val="0"/>
              <w:marRight w:val="0"/>
              <w:marTop w:val="300"/>
              <w:marBottom w:val="30"/>
              <w:divBdr>
                <w:top w:val="none" w:sz="0" w:space="0" w:color="auto"/>
                <w:left w:val="none" w:sz="0" w:space="0" w:color="auto"/>
                <w:bottom w:val="none" w:sz="0" w:space="0" w:color="auto"/>
                <w:right w:val="none" w:sz="0" w:space="0" w:color="auto"/>
              </w:divBdr>
            </w:div>
            <w:div w:id="724914978">
              <w:marLeft w:val="0"/>
              <w:marRight w:val="0"/>
              <w:marTop w:val="300"/>
              <w:marBottom w:val="30"/>
              <w:divBdr>
                <w:top w:val="none" w:sz="0" w:space="0" w:color="auto"/>
                <w:left w:val="none" w:sz="0" w:space="0" w:color="auto"/>
                <w:bottom w:val="none" w:sz="0" w:space="0" w:color="auto"/>
                <w:right w:val="none" w:sz="0" w:space="0" w:color="auto"/>
              </w:divBdr>
            </w:div>
            <w:div w:id="1438719932">
              <w:marLeft w:val="0"/>
              <w:marRight w:val="0"/>
              <w:marTop w:val="300"/>
              <w:marBottom w:val="30"/>
              <w:divBdr>
                <w:top w:val="none" w:sz="0" w:space="0" w:color="auto"/>
                <w:left w:val="none" w:sz="0" w:space="0" w:color="auto"/>
                <w:bottom w:val="none" w:sz="0" w:space="0" w:color="auto"/>
                <w:right w:val="none" w:sz="0" w:space="0" w:color="auto"/>
              </w:divBdr>
            </w:div>
            <w:div w:id="203979578">
              <w:marLeft w:val="0"/>
              <w:marRight w:val="0"/>
              <w:marTop w:val="300"/>
              <w:marBottom w:val="30"/>
              <w:divBdr>
                <w:top w:val="none" w:sz="0" w:space="0" w:color="auto"/>
                <w:left w:val="none" w:sz="0" w:space="0" w:color="auto"/>
                <w:bottom w:val="none" w:sz="0" w:space="0" w:color="auto"/>
                <w:right w:val="none" w:sz="0" w:space="0" w:color="auto"/>
              </w:divBdr>
            </w:div>
            <w:div w:id="2048286284">
              <w:marLeft w:val="0"/>
              <w:marRight w:val="0"/>
              <w:marTop w:val="438"/>
              <w:marBottom w:val="219"/>
              <w:divBdr>
                <w:top w:val="none" w:sz="0" w:space="0" w:color="auto"/>
                <w:left w:val="none" w:sz="0" w:space="0" w:color="auto"/>
                <w:bottom w:val="none" w:sz="0" w:space="0" w:color="auto"/>
                <w:right w:val="none" w:sz="0" w:space="0" w:color="auto"/>
              </w:divBdr>
            </w:div>
            <w:div w:id="502940910">
              <w:marLeft w:val="0"/>
              <w:marRight w:val="0"/>
              <w:marTop w:val="300"/>
              <w:marBottom w:val="30"/>
              <w:divBdr>
                <w:top w:val="none" w:sz="0" w:space="0" w:color="auto"/>
                <w:left w:val="none" w:sz="0" w:space="0" w:color="auto"/>
                <w:bottom w:val="none" w:sz="0" w:space="0" w:color="auto"/>
                <w:right w:val="none" w:sz="0" w:space="0" w:color="auto"/>
              </w:divBdr>
            </w:div>
            <w:div w:id="147670384">
              <w:marLeft w:val="0"/>
              <w:marRight w:val="0"/>
              <w:marTop w:val="300"/>
              <w:marBottom w:val="30"/>
              <w:divBdr>
                <w:top w:val="none" w:sz="0" w:space="0" w:color="auto"/>
                <w:left w:val="none" w:sz="0" w:space="0" w:color="auto"/>
                <w:bottom w:val="none" w:sz="0" w:space="0" w:color="auto"/>
                <w:right w:val="none" w:sz="0" w:space="0" w:color="auto"/>
              </w:divBdr>
            </w:div>
            <w:div w:id="1875576142">
              <w:marLeft w:val="0"/>
              <w:marRight w:val="0"/>
              <w:marTop w:val="300"/>
              <w:marBottom w:val="30"/>
              <w:divBdr>
                <w:top w:val="none" w:sz="0" w:space="0" w:color="auto"/>
                <w:left w:val="none" w:sz="0" w:space="0" w:color="auto"/>
                <w:bottom w:val="none" w:sz="0" w:space="0" w:color="auto"/>
                <w:right w:val="none" w:sz="0" w:space="0" w:color="auto"/>
              </w:divBdr>
            </w:div>
            <w:div w:id="325325272">
              <w:marLeft w:val="0"/>
              <w:marRight w:val="0"/>
              <w:marTop w:val="300"/>
              <w:marBottom w:val="30"/>
              <w:divBdr>
                <w:top w:val="none" w:sz="0" w:space="0" w:color="auto"/>
                <w:left w:val="none" w:sz="0" w:space="0" w:color="auto"/>
                <w:bottom w:val="none" w:sz="0" w:space="0" w:color="auto"/>
                <w:right w:val="none" w:sz="0" w:space="0" w:color="auto"/>
              </w:divBdr>
            </w:div>
            <w:div w:id="134223187">
              <w:marLeft w:val="0"/>
              <w:marRight w:val="0"/>
              <w:marTop w:val="300"/>
              <w:marBottom w:val="30"/>
              <w:divBdr>
                <w:top w:val="none" w:sz="0" w:space="0" w:color="auto"/>
                <w:left w:val="none" w:sz="0" w:space="0" w:color="auto"/>
                <w:bottom w:val="none" w:sz="0" w:space="0" w:color="auto"/>
                <w:right w:val="none" w:sz="0" w:space="0" w:color="auto"/>
              </w:divBdr>
            </w:div>
            <w:div w:id="253902085">
              <w:marLeft w:val="0"/>
              <w:marRight w:val="0"/>
              <w:marTop w:val="300"/>
              <w:marBottom w:val="30"/>
              <w:divBdr>
                <w:top w:val="none" w:sz="0" w:space="0" w:color="auto"/>
                <w:left w:val="none" w:sz="0" w:space="0" w:color="auto"/>
                <w:bottom w:val="none" w:sz="0" w:space="0" w:color="auto"/>
                <w:right w:val="none" w:sz="0" w:space="0" w:color="auto"/>
              </w:divBdr>
            </w:div>
            <w:div w:id="356009118">
              <w:marLeft w:val="0"/>
              <w:marRight w:val="0"/>
              <w:marTop w:val="438"/>
              <w:marBottom w:val="219"/>
              <w:divBdr>
                <w:top w:val="none" w:sz="0" w:space="0" w:color="auto"/>
                <w:left w:val="none" w:sz="0" w:space="0" w:color="auto"/>
                <w:bottom w:val="none" w:sz="0" w:space="0" w:color="auto"/>
                <w:right w:val="none" w:sz="0" w:space="0" w:color="auto"/>
              </w:divBdr>
            </w:div>
            <w:div w:id="1999066963">
              <w:marLeft w:val="0"/>
              <w:marRight w:val="0"/>
              <w:marTop w:val="300"/>
              <w:marBottom w:val="30"/>
              <w:divBdr>
                <w:top w:val="none" w:sz="0" w:space="0" w:color="auto"/>
                <w:left w:val="none" w:sz="0" w:space="0" w:color="auto"/>
                <w:bottom w:val="none" w:sz="0" w:space="0" w:color="auto"/>
                <w:right w:val="none" w:sz="0" w:space="0" w:color="auto"/>
              </w:divBdr>
            </w:div>
            <w:div w:id="456336643">
              <w:marLeft w:val="0"/>
              <w:marRight w:val="0"/>
              <w:marTop w:val="300"/>
              <w:marBottom w:val="30"/>
              <w:divBdr>
                <w:top w:val="none" w:sz="0" w:space="0" w:color="auto"/>
                <w:left w:val="none" w:sz="0" w:space="0" w:color="auto"/>
                <w:bottom w:val="none" w:sz="0" w:space="0" w:color="auto"/>
                <w:right w:val="none" w:sz="0" w:space="0" w:color="auto"/>
              </w:divBdr>
            </w:div>
            <w:div w:id="1960795204">
              <w:marLeft w:val="0"/>
              <w:marRight w:val="0"/>
              <w:marTop w:val="300"/>
              <w:marBottom w:val="30"/>
              <w:divBdr>
                <w:top w:val="none" w:sz="0" w:space="0" w:color="auto"/>
                <w:left w:val="none" w:sz="0" w:space="0" w:color="auto"/>
                <w:bottom w:val="none" w:sz="0" w:space="0" w:color="auto"/>
                <w:right w:val="none" w:sz="0" w:space="0" w:color="auto"/>
              </w:divBdr>
            </w:div>
            <w:div w:id="771824453">
              <w:marLeft w:val="0"/>
              <w:marRight w:val="0"/>
              <w:marTop w:val="438"/>
              <w:marBottom w:val="219"/>
              <w:divBdr>
                <w:top w:val="none" w:sz="0" w:space="0" w:color="auto"/>
                <w:left w:val="none" w:sz="0" w:space="0" w:color="auto"/>
                <w:bottom w:val="none" w:sz="0" w:space="0" w:color="auto"/>
                <w:right w:val="none" w:sz="0" w:space="0" w:color="auto"/>
              </w:divBdr>
            </w:div>
            <w:div w:id="824779224">
              <w:marLeft w:val="0"/>
              <w:marRight w:val="0"/>
              <w:marTop w:val="300"/>
              <w:marBottom w:val="30"/>
              <w:divBdr>
                <w:top w:val="none" w:sz="0" w:space="0" w:color="auto"/>
                <w:left w:val="none" w:sz="0" w:space="0" w:color="auto"/>
                <w:bottom w:val="none" w:sz="0" w:space="0" w:color="auto"/>
                <w:right w:val="none" w:sz="0" w:space="0" w:color="auto"/>
              </w:divBdr>
            </w:div>
            <w:div w:id="1739666888">
              <w:marLeft w:val="0"/>
              <w:marRight w:val="0"/>
              <w:marTop w:val="300"/>
              <w:marBottom w:val="30"/>
              <w:divBdr>
                <w:top w:val="none" w:sz="0" w:space="0" w:color="auto"/>
                <w:left w:val="none" w:sz="0" w:space="0" w:color="auto"/>
                <w:bottom w:val="none" w:sz="0" w:space="0" w:color="auto"/>
                <w:right w:val="none" w:sz="0" w:space="0" w:color="auto"/>
              </w:divBdr>
            </w:div>
            <w:div w:id="1181162976">
              <w:marLeft w:val="0"/>
              <w:marRight w:val="0"/>
              <w:marTop w:val="438"/>
              <w:marBottom w:val="219"/>
              <w:divBdr>
                <w:top w:val="none" w:sz="0" w:space="0" w:color="auto"/>
                <w:left w:val="none" w:sz="0" w:space="0" w:color="auto"/>
                <w:bottom w:val="none" w:sz="0" w:space="0" w:color="auto"/>
                <w:right w:val="none" w:sz="0" w:space="0" w:color="auto"/>
              </w:divBdr>
            </w:div>
            <w:div w:id="429593824">
              <w:marLeft w:val="0"/>
              <w:marRight w:val="0"/>
              <w:marTop w:val="300"/>
              <w:marBottom w:val="30"/>
              <w:divBdr>
                <w:top w:val="none" w:sz="0" w:space="0" w:color="auto"/>
                <w:left w:val="none" w:sz="0" w:space="0" w:color="auto"/>
                <w:bottom w:val="none" w:sz="0" w:space="0" w:color="auto"/>
                <w:right w:val="none" w:sz="0" w:space="0" w:color="auto"/>
              </w:divBdr>
            </w:div>
            <w:div w:id="1717971444">
              <w:marLeft w:val="0"/>
              <w:marRight w:val="0"/>
              <w:marTop w:val="438"/>
              <w:marBottom w:val="219"/>
              <w:divBdr>
                <w:top w:val="none" w:sz="0" w:space="0" w:color="auto"/>
                <w:left w:val="none" w:sz="0" w:space="0" w:color="auto"/>
                <w:bottom w:val="none" w:sz="0" w:space="0" w:color="auto"/>
                <w:right w:val="none" w:sz="0" w:space="0" w:color="auto"/>
              </w:divBdr>
            </w:div>
            <w:div w:id="267279771">
              <w:marLeft w:val="0"/>
              <w:marRight w:val="0"/>
              <w:marTop w:val="300"/>
              <w:marBottom w:val="30"/>
              <w:divBdr>
                <w:top w:val="none" w:sz="0" w:space="0" w:color="auto"/>
                <w:left w:val="none" w:sz="0" w:space="0" w:color="auto"/>
                <w:bottom w:val="none" w:sz="0" w:space="0" w:color="auto"/>
                <w:right w:val="none" w:sz="0" w:space="0" w:color="auto"/>
              </w:divBdr>
            </w:div>
            <w:div w:id="839471162">
              <w:marLeft w:val="0"/>
              <w:marRight w:val="0"/>
              <w:marTop w:val="223"/>
              <w:marBottom w:val="223"/>
              <w:divBdr>
                <w:top w:val="none" w:sz="0" w:space="0" w:color="auto"/>
                <w:left w:val="none" w:sz="0" w:space="0" w:color="auto"/>
                <w:bottom w:val="none" w:sz="0" w:space="0" w:color="auto"/>
                <w:right w:val="none" w:sz="0" w:space="0" w:color="auto"/>
              </w:divBdr>
            </w:div>
            <w:div w:id="1725134170">
              <w:marLeft w:val="0"/>
              <w:marRight w:val="0"/>
              <w:marTop w:val="0"/>
              <w:marBottom w:val="0"/>
              <w:divBdr>
                <w:top w:val="none" w:sz="0" w:space="0" w:color="auto"/>
                <w:left w:val="none" w:sz="0" w:space="0" w:color="auto"/>
                <w:bottom w:val="none" w:sz="0" w:space="0" w:color="auto"/>
                <w:right w:val="none" w:sz="0" w:space="0" w:color="auto"/>
              </w:divBdr>
            </w:div>
            <w:div w:id="950479973">
              <w:marLeft w:val="0"/>
              <w:marRight w:val="0"/>
              <w:marTop w:val="0"/>
              <w:marBottom w:val="0"/>
              <w:divBdr>
                <w:top w:val="none" w:sz="0" w:space="0" w:color="auto"/>
                <w:left w:val="none" w:sz="0" w:space="0" w:color="auto"/>
                <w:bottom w:val="none" w:sz="0" w:space="0" w:color="auto"/>
                <w:right w:val="none" w:sz="0" w:space="0" w:color="auto"/>
              </w:divBdr>
            </w:div>
            <w:div w:id="7457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81538">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obraz.ru/" TargetMode="External"/><Relationship Id="rId18" Type="http://schemas.openxmlformats.org/officeDocument/2006/relationships/hyperlink" Target="https://1obraz.ru/" TargetMode="External"/><Relationship Id="rId26" Type="http://schemas.openxmlformats.org/officeDocument/2006/relationships/hyperlink" Target="https://1obraz.ru/" TargetMode="External"/><Relationship Id="rId39" Type="http://schemas.openxmlformats.org/officeDocument/2006/relationships/hyperlink" Target="https://1obraz.ru/" TargetMode="External"/><Relationship Id="rId21" Type="http://schemas.openxmlformats.org/officeDocument/2006/relationships/hyperlink" Target="https://1obraz.ru/" TargetMode="External"/><Relationship Id="rId34" Type="http://schemas.openxmlformats.org/officeDocument/2006/relationships/hyperlink" Target="https://1obraz.ru/" TargetMode="External"/><Relationship Id="rId42" Type="http://schemas.openxmlformats.org/officeDocument/2006/relationships/hyperlink" Target="https://1obraz.ru/" TargetMode="External"/><Relationship Id="rId47" Type="http://schemas.openxmlformats.org/officeDocument/2006/relationships/hyperlink" Target="https://1obraz.ru/" TargetMode="External"/><Relationship Id="rId50" Type="http://schemas.openxmlformats.org/officeDocument/2006/relationships/hyperlink" Target="https://1obraz.ru/" TargetMode="External"/><Relationship Id="rId55" Type="http://schemas.openxmlformats.org/officeDocument/2006/relationships/hyperlink" Target="https://1obraz.ru/" TargetMode="External"/><Relationship Id="rId63" Type="http://schemas.openxmlformats.org/officeDocument/2006/relationships/fontTable" Target="fontTable.xml"/><Relationship Id="rId7" Type="http://schemas.openxmlformats.org/officeDocument/2006/relationships/hyperlink" Target="https://1obraz.ru/" TargetMode="External"/><Relationship Id="rId2" Type="http://schemas.microsoft.com/office/2007/relationships/stylesWithEffects" Target="stylesWithEffects.xml"/><Relationship Id="rId16" Type="http://schemas.openxmlformats.org/officeDocument/2006/relationships/hyperlink" Target="https://1obraz.ru/" TargetMode="External"/><Relationship Id="rId20" Type="http://schemas.openxmlformats.org/officeDocument/2006/relationships/hyperlink" Target="https://1obraz.ru/" TargetMode="External"/><Relationship Id="rId29" Type="http://schemas.openxmlformats.org/officeDocument/2006/relationships/hyperlink" Target="https://1obraz.ru/" TargetMode="External"/><Relationship Id="rId41" Type="http://schemas.openxmlformats.org/officeDocument/2006/relationships/hyperlink" Target="https://1obraz.ru/" TargetMode="External"/><Relationship Id="rId54" Type="http://schemas.openxmlformats.org/officeDocument/2006/relationships/hyperlink" Target="https://1obraz.ru/" TargetMode="External"/><Relationship Id="rId62" Type="http://schemas.openxmlformats.org/officeDocument/2006/relationships/hyperlink" Target="https://1obraz.ru/" TargetMode="External"/><Relationship Id="rId1" Type="http://schemas.openxmlformats.org/officeDocument/2006/relationships/styles" Target="styles.xml"/><Relationship Id="rId6" Type="http://schemas.openxmlformats.org/officeDocument/2006/relationships/hyperlink" Target="https://1obraz.ru/" TargetMode="External"/><Relationship Id="rId11" Type="http://schemas.openxmlformats.org/officeDocument/2006/relationships/hyperlink" Target="https://1obraz.ru/" TargetMode="External"/><Relationship Id="rId24" Type="http://schemas.openxmlformats.org/officeDocument/2006/relationships/hyperlink" Target="https://1obraz.ru/" TargetMode="External"/><Relationship Id="rId32" Type="http://schemas.openxmlformats.org/officeDocument/2006/relationships/hyperlink" Target="https://1obraz.ru/" TargetMode="External"/><Relationship Id="rId37" Type="http://schemas.openxmlformats.org/officeDocument/2006/relationships/hyperlink" Target="https://1obraz.ru/" TargetMode="External"/><Relationship Id="rId40" Type="http://schemas.openxmlformats.org/officeDocument/2006/relationships/hyperlink" Target="https://1obraz.ru/" TargetMode="External"/><Relationship Id="rId45" Type="http://schemas.openxmlformats.org/officeDocument/2006/relationships/hyperlink" Target="https://1obraz.ru/" TargetMode="External"/><Relationship Id="rId53" Type="http://schemas.openxmlformats.org/officeDocument/2006/relationships/hyperlink" Target="https://1obraz.ru/" TargetMode="External"/><Relationship Id="rId58" Type="http://schemas.openxmlformats.org/officeDocument/2006/relationships/hyperlink" Target="https://1obraz.ru/" TargetMode="External"/><Relationship Id="rId5" Type="http://schemas.openxmlformats.org/officeDocument/2006/relationships/hyperlink" Target="https://1obraz.ru/" TargetMode="External"/><Relationship Id="rId15" Type="http://schemas.openxmlformats.org/officeDocument/2006/relationships/hyperlink" Target="https://1obraz.ru/" TargetMode="External"/><Relationship Id="rId23" Type="http://schemas.openxmlformats.org/officeDocument/2006/relationships/hyperlink" Target="https://1obraz.ru/" TargetMode="External"/><Relationship Id="rId28" Type="http://schemas.openxmlformats.org/officeDocument/2006/relationships/hyperlink" Target="https://1obraz.ru/" TargetMode="External"/><Relationship Id="rId36" Type="http://schemas.openxmlformats.org/officeDocument/2006/relationships/hyperlink" Target="https://1obraz.ru/" TargetMode="External"/><Relationship Id="rId49" Type="http://schemas.openxmlformats.org/officeDocument/2006/relationships/hyperlink" Target="https://1obraz.ru/" TargetMode="External"/><Relationship Id="rId57" Type="http://schemas.openxmlformats.org/officeDocument/2006/relationships/hyperlink" Target="https://1obraz.ru/" TargetMode="External"/><Relationship Id="rId61" Type="http://schemas.openxmlformats.org/officeDocument/2006/relationships/hyperlink" Target="https://1obraz.ru/" TargetMode="External"/><Relationship Id="rId10" Type="http://schemas.openxmlformats.org/officeDocument/2006/relationships/hyperlink" Target="https://1obraz.ru/" TargetMode="External"/><Relationship Id="rId19" Type="http://schemas.openxmlformats.org/officeDocument/2006/relationships/hyperlink" Target="https://1obraz.ru/" TargetMode="External"/><Relationship Id="rId31" Type="http://schemas.openxmlformats.org/officeDocument/2006/relationships/hyperlink" Target="https://1obraz.ru/" TargetMode="External"/><Relationship Id="rId44" Type="http://schemas.openxmlformats.org/officeDocument/2006/relationships/hyperlink" Target="https://1obraz.ru/" TargetMode="External"/><Relationship Id="rId52" Type="http://schemas.openxmlformats.org/officeDocument/2006/relationships/hyperlink" Target="https://1obraz.ru/" TargetMode="External"/><Relationship Id="rId60" Type="http://schemas.openxmlformats.org/officeDocument/2006/relationships/hyperlink" Target="https://1obraz.ru/" TargetMode="External"/><Relationship Id="rId4" Type="http://schemas.openxmlformats.org/officeDocument/2006/relationships/webSettings" Target="webSettings.xml"/><Relationship Id="rId9" Type="http://schemas.openxmlformats.org/officeDocument/2006/relationships/hyperlink" Target="https://1obraz.ru/" TargetMode="External"/><Relationship Id="rId14" Type="http://schemas.openxmlformats.org/officeDocument/2006/relationships/hyperlink" Target="https://1obraz.ru/" TargetMode="External"/><Relationship Id="rId22" Type="http://schemas.openxmlformats.org/officeDocument/2006/relationships/hyperlink" Target="https://1obraz.ru/" TargetMode="External"/><Relationship Id="rId27" Type="http://schemas.openxmlformats.org/officeDocument/2006/relationships/hyperlink" Target="https://1obraz.ru/" TargetMode="External"/><Relationship Id="rId30" Type="http://schemas.openxmlformats.org/officeDocument/2006/relationships/hyperlink" Target="https://1obraz.ru/" TargetMode="External"/><Relationship Id="rId35" Type="http://schemas.openxmlformats.org/officeDocument/2006/relationships/hyperlink" Target="https://1obraz.ru/" TargetMode="External"/><Relationship Id="rId43" Type="http://schemas.openxmlformats.org/officeDocument/2006/relationships/hyperlink" Target="https://1obraz.ru/" TargetMode="External"/><Relationship Id="rId48" Type="http://schemas.openxmlformats.org/officeDocument/2006/relationships/hyperlink" Target="https://1obraz.ru/" TargetMode="External"/><Relationship Id="rId56" Type="http://schemas.openxmlformats.org/officeDocument/2006/relationships/hyperlink" Target="https://1obraz.ru/" TargetMode="External"/><Relationship Id="rId64" Type="http://schemas.openxmlformats.org/officeDocument/2006/relationships/theme" Target="theme/theme1.xml"/><Relationship Id="rId8" Type="http://schemas.openxmlformats.org/officeDocument/2006/relationships/hyperlink" Target="https://1obraz.ru/" TargetMode="External"/><Relationship Id="rId51" Type="http://schemas.openxmlformats.org/officeDocument/2006/relationships/hyperlink" Target="https://1obraz.ru/" TargetMode="External"/><Relationship Id="rId3" Type="http://schemas.openxmlformats.org/officeDocument/2006/relationships/settings" Target="settings.xml"/><Relationship Id="rId12" Type="http://schemas.openxmlformats.org/officeDocument/2006/relationships/hyperlink" Target="https://1obraz.ru/" TargetMode="External"/><Relationship Id="rId17" Type="http://schemas.openxmlformats.org/officeDocument/2006/relationships/hyperlink" Target="https://1obraz.ru/" TargetMode="External"/><Relationship Id="rId25" Type="http://schemas.openxmlformats.org/officeDocument/2006/relationships/hyperlink" Target="https://1obraz.ru/" TargetMode="External"/><Relationship Id="rId33" Type="http://schemas.openxmlformats.org/officeDocument/2006/relationships/hyperlink" Target="https://1obraz.ru/" TargetMode="External"/><Relationship Id="rId38" Type="http://schemas.openxmlformats.org/officeDocument/2006/relationships/hyperlink" Target="https://1obraz.ru/" TargetMode="External"/><Relationship Id="rId46" Type="http://schemas.openxmlformats.org/officeDocument/2006/relationships/hyperlink" Target="https://1obraz.ru/" TargetMode="External"/><Relationship Id="rId59" Type="http://schemas.openxmlformats.org/officeDocument/2006/relationships/hyperlink" Target="http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7823</Words>
  <Characters>44593</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dcterms:created xsi:type="dcterms:W3CDTF">2020-02-18T17:52:00Z</dcterms:created>
  <dcterms:modified xsi:type="dcterms:W3CDTF">2020-02-18T17:52:00Z</dcterms:modified>
</cp:coreProperties>
</file>